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C2F9AA9" w14:textId="304A256A" w:rsidR="00D02856" w:rsidRPr="00197F3C" w:rsidRDefault="00D02856" w:rsidP="00A945E8">
      <w:pPr>
        <w:spacing w:after="120"/>
        <w:jc w:val="right"/>
        <w:rPr>
          <w:rFonts w:ascii="Arial" w:hAnsi="Arial" w:cs="Arial"/>
          <w:sz w:val="20"/>
          <w:szCs w:val="20"/>
        </w:rPr>
      </w:pPr>
      <w:bookmarkStart w:id="0" w:name="_Toc28140923"/>
      <w:bookmarkStart w:id="1" w:name="_Toc35676518"/>
      <w:bookmarkStart w:id="2" w:name="_Toc35679465"/>
      <w:bookmarkStart w:id="3" w:name="_Toc35680916"/>
      <w:bookmarkStart w:id="4" w:name="_Toc35828811"/>
      <w:r w:rsidRPr="00197F3C">
        <w:rPr>
          <w:rFonts w:ascii="Arial" w:hAnsi="Arial" w:cs="Arial"/>
          <w:sz w:val="20"/>
          <w:szCs w:val="20"/>
        </w:rPr>
        <w:t>Załącznik 1</w:t>
      </w:r>
      <w:r w:rsidR="00B70F41">
        <w:rPr>
          <w:rFonts w:ascii="Arial" w:hAnsi="Arial" w:cs="Arial"/>
          <w:sz w:val="20"/>
          <w:szCs w:val="20"/>
        </w:rPr>
        <w:t>b</w:t>
      </w:r>
      <w:r w:rsidRPr="00197F3C">
        <w:rPr>
          <w:rFonts w:ascii="Arial" w:hAnsi="Arial" w:cs="Arial"/>
          <w:sz w:val="20"/>
          <w:szCs w:val="20"/>
        </w:rPr>
        <w:t xml:space="preserve"> do SIWZ</w:t>
      </w:r>
    </w:p>
    <w:p w14:paraId="094D22D5" w14:textId="77777777" w:rsidR="00D02856" w:rsidRDefault="00D02856" w:rsidP="00A945E8">
      <w:pPr>
        <w:autoSpaceDE w:val="0"/>
        <w:autoSpaceDN w:val="0"/>
        <w:adjustRightInd w:val="0"/>
        <w:spacing w:after="120"/>
        <w:jc w:val="center"/>
        <w:rPr>
          <w:rFonts w:ascii="Arial" w:hAnsi="Arial" w:cs="Arial"/>
          <w:b/>
          <w:szCs w:val="20"/>
        </w:rPr>
      </w:pPr>
      <w:r w:rsidRPr="00197F3C">
        <w:rPr>
          <w:rFonts w:ascii="Arial" w:hAnsi="Arial" w:cs="Arial"/>
          <w:b/>
          <w:szCs w:val="20"/>
        </w:rPr>
        <w:t>OPIS PRZEDMIOTU ZAMÓWIENIA</w:t>
      </w:r>
    </w:p>
    <w:p w14:paraId="2E225063" w14:textId="48FD4DC4" w:rsidR="00B70F41" w:rsidRPr="00197F3C" w:rsidRDefault="00B70F41" w:rsidP="00A945E8">
      <w:pPr>
        <w:autoSpaceDE w:val="0"/>
        <w:autoSpaceDN w:val="0"/>
        <w:adjustRightInd w:val="0"/>
        <w:spacing w:after="120"/>
        <w:jc w:val="center"/>
        <w:rPr>
          <w:rFonts w:ascii="Arial" w:hAnsi="Arial" w:cs="Arial"/>
          <w:b/>
          <w:szCs w:val="20"/>
        </w:rPr>
      </w:pPr>
      <w:r>
        <w:rPr>
          <w:rFonts w:ascii="Arial" w:hAnsi="Arial" w:cs="Arial"/>
          <w:b/>
          <w:szCs w:val="20"/>
        </w:rPr>
        <w:t>część 2 zamówienia – prace montażowe riggingu</w:t>
      </w:r>
    </w:p>
    <w:p w14:paraId="1C6A2CEC" w14:textId="77777777" w:rsidR="00B70F41" w:rsidRDefault="00B70F41" w:rsidP="00B70F41">
      <w:pPr>
        <w:spacing w:after="120"/>
        <w:jc w:val="both"/>
        <w:rPr>
          <w:rFonts w:ascii="Arial" w:hAnsi="Arial" w:cs="Arial"/>
          <w:sz w:val="20"/>
        </w:rPr>
      </w:pPr>
      <w:bookmarkStart w:id="5" w:name="OLE_LINK4"/>
      <w:bookmarkStart w:id="6" w:name="OLE_LINK5"/>
      <w:bookmarkEnd w:id="0"/>
      <w:bookmarkEnd w:id="1"/>
      <w:bookmarkEnd w:id="2"/>
      <w:bookmarkEnd w:id="3"/>
      <w:bookmarkEnd w:id="4"/>
    </w:p>
    <w:p w14:paraId="0CF88BC3" w14:textId="77777777" w:rsidR="003620DF" w:rsidRPr="004470EA" w:rsidRDefault="003620DF" w:rsidP="003620DF">
      <w:pPr>
        <w:pStyle w:val="Akapitzlist"/>
        <w:numPr>
          <w:ilvl w:val="0"/>
          <w:numId w:val="29"/>
        </w:numPr>
        <w:spacing w:after="120" w:line="240" w:lineRule="auto"/>
        <w:ind w:left="284" w:hanging="284"/>
        <w:jc w:val="both"/>
        <w:rPr>
          <w:rFonts w:ascii="Arial" w:hAnsi="Arial" w:cs="Arial"/>
          <w:b/>
          <w:sz w:val="20"/>
        </w:rPr>
      </w:pPr>
      <w:r w:rsidRPr="004470EA">
        <w:rPr>
          <w:rFonts w:ascii="Arial" w:hAnsi="Arial" w:cs="Arial"/>
          <w:b/>
          <w:sz w:val="20"/>
        </w:rPr>
        <w:t>Zakres zamówienia</w:t>
      </w:r>
    </w:p>
    <w:p w14:paraId="7BF6AE47" w14:textId="37436EE9" w:rsidR="00B70F41" w:rsidRPr="00B70F41" w:rsidRDefault="00B70F41" w:rsidP="003620DF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Przedmiotem zamówienia jest świadczenie usługi polegającej na opracowywaniu dokumentacji technicznej i obsłudze riggingu podczas imprez odbywających się w TAURON Arena Kraków</w:t>
      </w:r>
      <w:r w:rsidR="003620DF">
        <w:rPr>
          <w:rFonts w:ascii="Arial" w:hAnsi="Arial" w:cs="Arial"/>
          <w:sz w:val="20"/>
        </w:rPr>
        <w:t>, a w szczególności</w:t>
      </w:r>
      <w:r w:rsidR="00C026C4">
        <w:rPr>
          <w:rFonts w:ascii="Arial" w:hAnsi="Arial" w:cs="Arial"/>
          <w:sz w:val="20"/>
        </w:rPr>
        <w:t xml:space="preserve"> – podczas każdej imprezy</w:t>
      </w:r>
      <w:r w:rsidRPr="00B70F41">
        <w:rPr>
          <w:rFonts w:ascii="Arial" w:hAnsi="Arial" w:cs="Arial"/>
          <w:sz w:val="20"/>
        </w:rPr>
        <w:t>:</w:t>
      </w:r>
    </w:p>
    <w:bookmarkEnd w:id="5"/>
    <w:bookmarkEnd w:id="6"/>
    <w:p w14:paraId="38BB6D6C" w14:textId="0A86BA69" w:rsidR="00B70F41" w:rsidRPr="003620DF" w:rsidRDefault="003620DF" w:rsidP="003620DF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o</w:t>
      </w:r>
      <w:r w:rsidR="00B70F41" w:rsidRPr="003620DF">
        <w:rPr>
          <w:rFonts w:ascii="Arial" w:hAnsi="Arial" w:cs="Arial"/>
          <w:sz w:val="20"/>
        </w:rPr>
        <w:t>pracowani</w:t>
      </w:r>
      <w:r>
        <w:rPr>
          <w:rFonts w:ascii="Arial" w:hAnsi="Arial" w:cs="Arial"/>
          <w:sz w:val="20"/>
        </w:rPr>
        <w:t>e</w:t>
      </w:r>
      <w:r w:rsidR="00B70F41" w:rsidRPr="003620DF">
        <w:rPr>
          <w:rFonts w:ascii="Arial" w:hAnsi="Arial" w:cs="Arial"/>
          <w:sz w:val="20"/>
        </w:rPr>
        <w:t xml:space="preserve"> dokumentacji technicznej z kalkulacją obciążeń przypadających na stałe punkty riggingowe w konstrukcji </w:t>
      </w:r>
      <w:r w:rsidR="00C026C4">
        <w:rPr>
          <w:rFonts w:ascii="Arial" w:hAnsi="Arial" w:cs="Arial"/>
          <w:sz w:val="20"/>
        </w:rPr>
        <w:t>hali,</w:t>
      </w:r>
    </w:p>
    <w:p w14:paraId="09618E85" w14:textId="60B6AC00" w:rsidR="00B70F41" w:rsidRPr="003620DF" w:rsidRDefault="00C026C4" w:rsidP="003620DF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</w:t>
      </w:r>
      <w:r w:rsidR="00B70F41" w:rsidRPr="003620DF">
        <w:rPr>
          <w:rFonts w:ascii="Arial" w:hAnsi="Arial" w:cs="Arial"/>
          <w:sz w:val="20"/>
        </w:rPr>
        <w:t>rzygotowanie rysunku preriggingu</w:t>
      </w:r>
      <w:r>
        <w:rPr>
          <w:rFonts w:ascii="Arial" w:hAnsi="Arial" w:cs="Arial"/>
          <w:sz w:val="20"/>
        </w:rPr>
        <w:t>,</w:t>
      </w:r>
    </w:p>
    <w:p w14:paraId="7EA54653" w14:textId="34C1D684" w:rsidR="00B70F41" w:rsidRPr="003620DF" w:rsidRDefault="00C026C4" w:rsidP="003620DF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</w:t>
      </w:r>
      <w:r w:rsidR="00B70F41" w:rsidRPr="003620DF">
        <w:rPr>
          <w:rFonts w:ascii="Arial" w:hAnsi="Arial" w:cs="Arial"/>
          <w:sz w:val="20"/>
        </w:rPr>
        <w:t>rzygotowanie krat preriggingowych zgodnie z projektem dla potrzeb produkcji wraz z monitoringiem konstrukcji oraz demontażem zaraz po zakończeniu imprezy zgodnie z ustalonym planem</w:t>
      </w:r>
      <w:r>
        <w:rPr>
          <w:rFonts w:ascii="Arial" w:hAnsi="Arial" w:cs="Arial"/>
          <w:sz w:val="20"/>
        </w:rPr>
        <w:t>,</w:t>
      </w:r>
    </w:p>
    <w:p w14:paraId="2587DF55" w14:textId="6F50A73F" w:rsidR="00B70F41" w:rsidRPr="003620DF" w:rsidRDefault="00C026C4" w:rsidP="003620DF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o</w:t>
      </w:r>
      <w:r w:rsidR="00B70F41" w:rsidRPr="003620DF">
        <w:rPr>
          <w:rFonts w:ascii="Arial" w:hAnsi="Arial" w:cs="Arial"/>
          <w:sz w:val="20"/>
        </w:rPr>
        <w:t>bsługa zainstalowanego systemu wciągarek.</w:t>
      </w:r>
    </w:p>
    <w:p w14:paraId="4F1B0B57" w14:textId="235BE81D" w:rsidR="00C026C4" w:rsidRPr="004470EA" w:rsidRDefault="00C026C4" w:rsidP="00C026C4">
      <w:pPr>
        <w:pStyle w:val="Akapitzlist"/>
        <w:numPr>
          <w:ilvl w:val="0"/>
          <w:numId w:val="29"/>
        </w:numPr>
        <w:spacing w:after="120" w:line="240" w:lineRule="auto"/>
        <w:ind w:left="284" w:hanging="284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Warunki realizacji usług</w:t>
      </w:r>
    </w:p>
    <w:p w14:paraId="6323B1E6" w14:textId="77F5D80F" w:rsidR="00C026C4" w:rsidRPr="00B70F41" w:rsidRDefault="00B70F41" w:rsidP="00C026C4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Usługa będzie wykonywana przed</w:t>
      </w:r>
      <w:r w:rsidR="001F30BA">
        <w:rPr>
          <w:rFonts w:ascii="Arial" w:hAnsi="Arial" w:cs="Arial"/>
          <w:sz w:val="20"/>
        </w:rPr>
        <w:t>, w trakcie i po</w:t>
      </w:r>
      <w:r w:rsidRPr="00B70F41">
        <w:rPr>
          <w:rFonts w:ascii="Arial" w:hAnsi="Arial" w:cs="Arial"/>
          <w:sz w:val="20"/>
        </w:rPr>
        <w:t xml:space="preserve"> </w:t>
      </w:r>
      <w:r w:rsidR="001F30BA" w:rsidRPr="00B70F41">
        <w:rPr>
          <w:rFonts w:ascii="Arial" w:hAnsi="Arial" w:cs="Arial"/>
          <w:sz w:val="20"/>
        </w:rPr>
        <w:t>każd</w:t>
      </w:r>
      <w:r w:rsidR="001F30BA">
        <w:rPr>
          <w:rFonts w:ascii="Arial" w:hAnsi="Arial" w:cs="Arial"/>
          <w:sz w:val="20"/>
        </w:rPr>
        <w:t>ej</w:t>
      </w:r>
      <w:r w:rsidR="001F30BA" w:rsidRPr="00B70F41">
        <w:rPr>
          <w:rFonts w:ascii="Arial" w:hAnsi="Arial" w:cs="Arial"/>
          <w:sz w:val="20"/>
        </w:rPr>
        <w:t xml:space="preserve"> wskazan</w:t>
      </w:r>
      <w:r w:rsidR="001F30BA">
        <w:rPr>
          <w:rFonts w:ascii="Arial" w:hAnsi="Arial" w:cs="Arial"/>
          <w:sz w:val="20"/>
        </w:rPr>
        <w:t>ej</w:t>
      </w:r>
      <w:r w:rsidR="001F30BA" w:rsidRPr="00B70F41">
        <w:rPr>
          <w:rFonts w:ascii="Arial" w:hAnsi="Arial" w:cs="Arial"/>
          <w:sz w:val="20"/>
        </w:rPr>
        <w:t xml:space="preserve"> </w:t>
      </w:r>
      <w:r w:rsidRPr="00B70F41">
        <w:rPr>
          <w:rFonts w:ascii="Arial" w:hAnsi="Arial" w:cs="Arial"/>
          <w:sz w:val="20"/>
        </w:rPr>
        <w:t xml:space="preserve">przez Zamawiającego </w:t>
      </w:r>
      <w:r w:rsidR="001F30BA" w:rsidRPr="00B70F41">
        <w:rPr>
          <w:rFonts w:ascii="Arial" w:hAnsi="Arial" w:cs="Arial"/>
          <w:sz w:val="20"/>
        </w:rPr>
        <w:t>imprez</w:t>
      </w:r>
      <w:r w:rsidR="001F30BA">
        <w:rPr>
          <w:rFonts w:ascii="Arial" w:hAnsi="Arial" w:cs="Arial"/>
          <w:sz w:val="20"/>
        </w:rPr>
        <w:t>ie</w:t>
      </w:r>
      <w:r w:rsidRPr="00B70F41">
        <w:rPr>
          <w:rFonts w:ascii="Arial" w:hAnsi="Arial" w:cs="Arial"/>
          <w:sz w:val="20"/>
        </w:rPr>
        <w:t>. Prac</w:t>
      </w:r>
      <w:r w:rsidR="00C026C4">
        <w:rPr>
          <w:rFonts w:ascii="Arial" w:hAnsi="Arial" w:cs="Arial"/>
          <w:sz w:val="20"/>
        </w:rPr>
        <w:t>e</w:t>
      </w:r>
      <w:r w:rsidRPr="00B70F41">
        <w:rPr>
          <w:rFonts w:ascii="Arial" w:hAnsi="Arial" w:cs="Arial"/>
          <w:sz w:val="20"/>
        </w:rPr>
        <w:t xml:space="preserve"> należy wykonywać zgodnie z planem montażowym</w:t>
      </w:r>
      <w:r w:rsidR="001F30BA">
        <w:rPr>
          <w:rFonts w:ascii="Arial" w:hAnsi="Arial" w:cs="Arial"/>
          <w:sz w:val="20"/>
        </w:rPr>
        <w:t xml:space="preserve"> przekazanym przez Zamawiającego</w:t>
      </w:r>
      <w:r w:rsidRPr="00B70F41">
        <w:rPr>
          <w:rFonts w:ascii="Arial" w:hAnsi="Arial" w:cs="Arial"/>
          <w:sz w:val="20"/>
        </w:rPr>
        <w:t>. Zarówno w dniach poprzedzających</w:t>
      </w:r>
      <w:r w:rsidR="001F30BA">
        <w:rPr>
          <w:rFonts w:ascii="Arial" w:hAnsi="Arial" w:cs="Arial"/>
          <w:sz w:val="20"/>
        </w:rPr>
        <w:t xml:space="preserve"> imprezy</w:t>
      </w:r>
      <w:r w:rsidRPr="00B70F41">
        <w:rPr>
          <w:rFonts w:ascii="Arial" w:hAnsi="Arial" w:cs="Arial"/>
          <w:sz w:val="20"/>
        </w:rPr>
        <w:t xml:space="preserve">, </w:t>
      </w:r>
      <w:r w:rsidR="001F30BA">
        <w:rPr>
          <w:rFonts w:ascii="Arial" w:hAnsi="Arial" w:cs="Arial"/>
          <w:sz w:val="20"/>
        </w:rPr>
        <w:t xml:space="preserve">dniach </w:t>
      </w:r>
      <w:r w:rsidRPr="00B70F41">
        <w:rPr>
          <w:rFonts w:ascii="Arial" w:hAnsi="Arial" w:cs="Arial"/>
          <w:sz w:val="20"/>
        </w:rPr>
        <w:t xml:space="preserve">imprezowych i </w:t>
      </w:r>
      <w:r w:rsidR="001F30BA">
        <w:rPr>
          <w:rFonts w:ascii="Arial" w:hAnsi="Arial" w:cs="Arial"/>
          <w:sz w:val="20"/>
        </w:rPr>
        <w:t xml:space="preserve">w dniach </w:t>
      </w:r>
      <w:r w:rsidRPr="00B70F41">
        <w:rPr>
          <w:rFonts w:ascii="Arial" w:hAnsi="Arial" w:cs="Arial"/>
          <w:sz w:val="20"/>
        </w:rPr>
        <w:t xml:space="preserve">po zakończeniu imprezy. Podczas wykonywania zlecenia należy uwzględnić wszelkie uwagi </w:t>
      </w:r>
      <w:r w:rsidR="00C026C4">
        <w:rPr>
          <w:rFonts w:ascii="Arial" w:hAnsi="Arial" w:cs="Arial"/>
          <w:sz w:val="20"/>
        </w:rPr>
        <w:t>Z</w:t>
      </w:r>
      <w:r w:rsidRPr="00B70F41">
        <w:rPr>
          <w:rFonts w:ascii="Arial" w:hAnsi="Arial" w:cs="Arial"/>
          <w:sz w:val="20"/>
        </w:rPr>
        <w:t>amawiającego</w:t>
      </w:r>
      <w:r w:rsidR="00C026C4">
        <w:rPr>
          <w:rFonts w:ascii="Arial" w:hAnsi="Arial" w:cs="Arial"/>
          <w:sz w:val="20"/>
        </w:rPr>
        <w:t>.</w:t>
      </w:r>
    </w:p>
    <w:p w14:paraId="551784E1" w14:textId="2D6EA12D" w:rsidR="00C026C4" w:rsidRPr="004470EA" w:rsidRDefault="00C026C4" w:rsidP="00C026C4">
      <w:pPr>
        <w:pStyle w:val="Akapitzlist"/>
        <w:numPr>
          <w:ilvl w:val="0"/>
          <w:numId w:val="29"/>
        </w:numPr>
        <w:spacing w:after="120" w:line="240" w:lineRule="auto"/>
        <w:ind w:left="284" w:hanging="284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Informacje o riggingu</w:t>
      </w:r>
    </w:p>
    <w:p w14:paraId="04167125" w14:textId="716DC0E5" w:rsidR="00B70F41" w:rsidRPr="00B70F41" w:rsidRDefault="00B70F41" w:rsidP="00C026C4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Wykonawcą systemu riggingu i wciągarek w</w:t>
      </w:r>
      <w:r w:rsidR="00C026C4">
        <w:rPr>
          <w:rFonts w:ascii="Arial" w:hAnsi="Arial" w:cs="Arial"/>
          <w:sz w:val="20"/>
        </w:rPr>
        <w:t xml:space="preserve"> TAURON Arena Kraków była firma </w:t>
      </w:r>
      <w:r w:rsidRPr="00B70F41">
        <w:rPr>
          <w:rFonts w:ascii="Arial" w:hAnsi="Arial" w:cs="Arial"/>
          <w:sz w:val="20"/>
        </w:rPr>
        <w:t xml:space="preserve">VeryGoodCompany </w:t>
      </w:r>
      <w:r w:rsidR="00C026C4">
        <w:rPr>
          <w:rFonts w:ascii="Arial" w:hAnsi="Arial" w:cs="Arial"/>
          <w:sz w:val="20"/>
        </w:rPr>
        <w:t>S</w:t>
      </w:r>
      <w:r w:rsidRPr="00B70F41">
        <w:rPr>
          <w:rFonts w:ascii="Arial" w:hAnsi="Arial" w:cs="Arial"/>
          <w:sz w:val="20"/>
        </w:rPr>
        <w:t>p. z o.o.</w:t>
      </w:r>
      <w:r w:rsidR="00C026C4">
        <w:rPr>
          <w:rFonts w:ascii="Arial" w:hAnsi="Arial" w:cs="Arial"/>
          <w:sz w:val="20"/>
        </w:rPr>
        <w:t>,</w:t>
      </w:r>
      <w:r w:rsidRPr="00B70F41">
        <w:rPr>
          <w:rFonts w:ascii="Arial" w:hAnsi="Arial" w:cs="Arial"/>
          <w:sz w:val="20"/>
        </w:rPr>
        <w:t xml:space="preserve"> ul. Szyszkowa 56, 02-28 Warszawa. </w:t>
      </w:r>
    </w:p>
    <w:p w14:paraId="74D5CCBF" w14:textId="7225E7CB" w:rsidR="00B70F41" w:rsidRPr="00B70F41" w:rsidRDefault="00C026C4" w:rsidP="00C026C4">
      <w:pPr>
        <w:spacing w:after="120"/>
        <w:ind w:left="284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Zestawienie urządzeń:</w:t>
      </w:r>
    </w:p>
    <w:p w14:paraId="491CB8E4" w14:textId="65D2B2A1" w:rsidR="00B70F41" w:rsidRPr="00B70F41" w:rsidRDefault="00C026C4" w:rsidP="00C026C4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</w:t>
      </w:r>
      <w:r w:rsidR="00B70F41" w:rsidRPr="00B70F41">
        <w:rPr>
          <w:rFonts w:ascii="Arial" w:hAnsi="Arial" w:cs="Arial"/>
          <w:sz w:val="20"/>
        </w:rPr>
        <w:t xml:space="preserve">espół 20 wciągników z grupy R podnoszący </w:t>
      </w:r>
      <w:r w:rsidR="00987FC5">
        <w:rPr>
          <w:rFonts w:ascii="Arial" w:hAnsi="Arial" w:cs="Arial"/>
          <w:sz w:val="20"/>
        </w:rPr>
        <w:t>k</w:t>
      </w:r>
      <w:r w:rsidR="00B70F41" w:rsidRPr="00B70F41">
        <w:rPr>
          <w:rFonts w:ascii="Arial" w:hAnsi="Arial" w:cs="Arial"/>
          <w:sz w:val="20"/>
        </w:rPr>
        <w:t xml:space="preserve">ratownicę </w:t>
      </w:r>
      <w:r w:rsidR="00987FC5">
        <w:rPr>
          <w:rFonts w:ascii="Arial" w:hAnsi="Arial" w:cs="Arial"/>
          <w:sz w:val="20"/>
        </w:rPr>
        <w:t>g</w:t>
      </w:r>
      <w:r w:rsidR="00B70F41" w:rsidRPr="00B70F41">
        <w:rPr>
          <w:rFonts w:ascii="Arial" w:hAnsi="Arial" w:cs="Arial"/>
          <w:sz w:val="20"/>
        </w:rPr>
        <w:t>łówną o nr ser</w:t>
      </w:r>
      <w:r>
        <w:rPr>
          <w:rFonts w:ascii="Arial" w:hAnsi="Arial" w:cs="Arial"/>
          <w:sz w:val="20"/>
        </w:rPr>
        <w:t>.</w:t>
      </w:r>
      <w:r w:rsidR="00B70F41" w:rsidRPr="00B70F41">
        <w:rPr>
          <w:rFonts w:ascii="Arial" w:hAnsi="Arial" w:cs="Arial"/>
          <w:sz w:val="20"/>
        </w:rPr>
        <w:t>: 01/VGC/2014 o całkowitym udźwigu wraz z kratownicami 17 ton. Składa się 20 wciągników typ LCH 1000/NL.D8 o udźwigu 1000</w:t>
      </w:r>
      <w:r>
        <w:rPr>
          <w:rFonts w:ascii="Arial" w:hAnsi="Arial" w:cs="Arial"/>
          <w:sz w:val="20"/>
        </w:rPr>
        <w:t xml:space="preserve"> </w:t>
      </w:r>
      <w:r w:rsidR="00B70F41" w:rsidRPr="00B70F41">
        <w:rPr>
          <w:rFonts w:ascii="Arial" w:hAnsi="Arial" w:cs="Arial"/>
          <w:sz w:val="20"/>
        </w:rPr>
        <w:t>kg każdy. Kratownica Główna składa się 7 rzędów mostów po</w:t>
      </w:r>
      <w:r>
        <w:rPr>
          <w:rFonts w:ascii="Arial" w:hAnsi="Arial" w:cs="Arial"/>
          <w:sz w:val="20"/>
        </w:rPr>
        <w:t>łączonych mostami pomocniczymi,</w:t>
      </w:r>
    </w:p>
    <w:p w14:paraId="6DEDE641" w14:textId="44CE18B1" w:rsidR="00B70F41" w:rsidRPr="00B70F41" w:rsidRDefault="00C026C4" w:rsidP="00C026C4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</w:t>
      </w:r>
      <w:r w:rsidR="00B70F41" w:rsidRPr="00B70F41">
        <w:rPr>
          <w:rFonts w:ascii="Arial" w:hAnsi="Arial" w:cs="Arial"/>
          <w:sz w:val="20"/>
        </w:rPr>
        <w:t xml:space="preserve">espół 6 wciągników z grupy O podnoszący </w:t>
      </w:r>
      <w:r w:rsidR="00987FC5">
        <w:rPr>
          <w:rFonts w:ascii="Arial" w:hAnsi="Arial" w:cs="Arial"/>
          <w:sz w:val="20"/>
        </w:rPr>
        <w:t>k</w:t>
      </w:r>
      <w:r w:rsidR="00B70F41" w:rsidRPr="00B70F41">
        <w:rPr>
          <w:rFonts w:ascii="Arial" w:hAnsi="Arial" w:cs="Arial"/>
          <w:sz w:val="20"/>
        </w:rPr>
        <w:t xml:space="preserve">ratownicę </w:t>
      </w:r>
      <w:r w:rsidR="00987FC5">
        <w:rPr>
          <w:rFonts w:ascii="Arial" w:hAnsi="Arial" w:cs="Arial"/>
          <w:sz w:val="20"/>
        </w:rPr>
        <w:t>s</w:t>
      </w:r>
      <w:r w:rsidR="00B70F41" w:rsidRPr="00B70F41">
        <w:rPr>
          <w:rFonts w:ascii="Arial" w:hAnsi="Arial" w:cs="Arial"/>
          <w:sz w:val="20"/>
        </w:rPr>
        <w:t>atelitarną o nr ser</w:t>
      </w:r>
      <w:r>
        <w:rPr>
          <w:rFonts w:ascii="Arial" w:hAnsi="Arial" w:cs="Arial"/>
          <w:sz w:val="20"/>
        </w:rPr>
        <w:t>.</w:t>
      </w:r>
      <w:r w:rsidR="00B70F41" w:rsidRPr="00B70F41">
        <w:rPr>
          <w:rFonts w:ascii="Arial" w:hAnsi="Arial" w:cs="Arial"/>
          <w:sz w:val="20"/>
        </w:rPr>
        <w:t xml:space="preserve">: 02/VGC/2014 o całkowitym udźwigu wraz z kratownicami 4,8 tony. Zespół składa się z trzech par wciągników </w:t>
      </w:r>
      <w:r w:rsidR="00987FC5">
        <w:rPr>
          <w:rFonts w:ascii="Arial" w:hAnsi="Arial" w:cs="Arial"/>
          <w:sz w:val="20"/>
        </w:rPr>
        <w:t xml:space="preserve">typ </w:t>
      </w:r>
      <w:r w:rsidR="00B70F41" w:rsidRPr="00B70F41">
        <w:rPr>
          <w:rFonts w:ascii="Arial" w:hAnsi="Arial" w:cs="Arial"/>
          <w:sz w:val="20"/>
        </w:rPr>
        <w:t>LCH 1000/NL.D8 o udźwigu całkowitym wraz z kratownicą 1800</w:t>
      </w:r>
      <w:r>
        <w:rPr>
          <w:rFonts w:ascii="Arial" w:hAnsi="Arial" w:cs="Arial"/>
          <w:sz w:val="20"/>
        </w:rPr>
        <w:t xml:space="preserve"> </w:t>
      </w:r>
      <w:r w:rsidR="00B70F41" w:rsidRPr="00B70F41">
        <w:rPr>
          <w:rFonts w:ascii="Arial" w:hAnsi="Arial" w:cs="Arial"/>
          <w:sz w:val="20"/>
        </w:rPr>
        <w:t>kg (para). Udźwig dla pojedynczego wciągnika bez kratownicy 900</w:t>
      </w:r>
      <w:r>
        <w:rPr>
          <w:rFonts w:ascii="Arial" w:hAnsi="Arial" w:cs="Arial"/>
          <w:sz w:val="20"/>
        </w:rPr>
        <w:t xml:space="preserve"> kg,</w:t>
      </w:r>
    </w:p>
    <w:p w14:paraId="166CEC83" w14:textId="13ADD485" w:rsidR="00C026C4" w:rsidRDefault="00C026C4" w:rsidP="00C026C4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</w:t>
      </w:r>
      <w:r w:rsidR="00B70F41" w:rsidRPr="00B70F41">
        <w:rPr>
          <w:rFonts w:ascii="Arial" w:hAnsi="Arial" w:cs="Arial"/>
          <w:sz w:val="20"/>
        </w:rPr>
        <w:t xml:space="preserve">espół 14 wciągników z grupy B podnosząca </w:t>
      </w:r>
      <w:r w:rsidR="00987FC5">
        <w:rPr>
          <w:rFonts w:ascii="Arial" w:hAnsi="Arial" w:cs="Arial"/>
          <w:sz w:val="20"/>
        </w:rPr>
        <w:t>k</w:t>
      </w:r>
      <w:r w:rsidR="00B70F41" w:rsidRPr="00B70F41">
        <w:rPr>
          <w:rFonts w:ascii="Arial" w:hAnsi="Arial" w:cs="Arial"/>
          <w:sz w:val="20"/>
        </w:rPr>
        <w:t xml:space="preserve">ratownicę </w:t>
      </w:r>
      <w:r w:rsidR="00987FC5">
        <w:rPr>
          <w:rFonts w:ascii="Arial" w:hAnsi="Arial" w:cs="Arial"/>
          <w:sz w:val="20"/>
        </w:rPr>
        <w:t>h</w:t>
      </w:r>
      <w:r w:rsidR="00B70F41" w:rsidRPr="00B70F41">
        <w:rPr>
          <w:rFonts w:ascii="Arial" w:hAnsi="Arial" w:cs="Arial"/>
          <w:sz w:val="20"/>
        </w:rPr>
        <w:t xml:space="preserve">oryzontową o nr ser: 03/VGC/2014 </w:t>
      </w:r>
      <w:r w:rsidR="00987FC5">
        <w:rPr>
          <w:rFonts w:ascii="Arial" w:hAnsi="Arial" w:cs="Arial"/>
          <w:sz w:val="20"/>
        </w:rPr>
        <w:t xml:space="preserve">typ </w:t>
      </w:r>
      <w:r w:rsidR="00987FC5" w:rsidRPr="00B70F41">
        <w:rPr>
          <w:rFonts w:ascii="Arial" w:hAnsi="Arial" w:cs="Arial"/>
          <w:sz w:val="20"/>
        </w:rPr>
        <w:t xml:space="preserve">LCH 250/NL.D8 </w:t>
      </w:r>
      <w:r w:rsidR="00B70F41" w:rsidRPr="00B70F41">
        <w:rPr>
          <w:rFonts w:ascii="Arial" w:hAnsi="Arial" w:cs="Arial"/>
          <w:sz w:val="20"/>
        </w:rPr>
        <w:t xml:space="preserve">o całkowitym udźwigu wraz z kratownicami 3,5 tony. Zespół składa się z 5 podzespołów: </w:t>
      </w:r>
    </w:p>
    <w:p w14:paraId="535EB325" w14:textId="15ACBA25" w:rsidR="00C026C4" w:rsidRDefault="00C026C4" w:rsidP="00C026C4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2</w:t>
      </w:r>
      <w:r w:rsidR="00B70F41" w:rsidRPr="00B70F41">
        <w:rPr>
          <w:rFonts w:ascii="Arial" w:hAnsi="Arial" w:cs="Arial"/>
          <w:sz w:val="20"/>
        </w:rPr>
        <w:t xml:space="preserve"> podzespoły po 3 wciągniki (B02 i B03, B04) i (B13, B14, B15) o udźwigu 750</w:t>
      </w:r>
      <w:r>
        <w:rPr>
          <w:rFonts w:ascii="Arial" w:hAnsi="Arial" w:cs="Arial"/>
          <w:sz w:val="20"/>
        </w:rPr>
        <w:t xml:space="preserve"> </w:t>
      </w:r>
      <w:r w:rsidR="00B70F41" w:rsidRPr="00B70F41">
        <w:rPr>
          <w:rFonts w:ascii="Arial" w:hAnsi="Arial" w:cs="Arial"/>
          <w:sz w:val="20"/>
        </w:rPr>
        <w:t>kg z kratownicą każdy. Udźwig dla pojedynczego wciągnika 250</w:t>
      </w:r>
      <w:r>
        <w:rPr>
          <w:rFonts w:ascii="Arial" w:hAnsi="Arial" w:cs="Arial"/>
          <w:sz w:val="20"/>
        </w:rPr>
        <w:t xml:space="preserve"> kg,</w:t>
      </w:r>
    </w:p>
    <w:p w14:paraId="175FE22D" w14:textId="5C440B12" w:rsidR="00C026C4" w:rsidRDefault="00C026C4" w:rsidP="00C026C4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2</w:t>
      </w:r>
      <w:r w:rsidR="00B70F41" w:rsidRPr="00B70F41">
        <w:rPr>
          <w:rFonts w:ascii="Arial" w:hAnsi="Arial" w:cs="Arial"/>
          <w:sz w:val="20"/>
        </w:rPr>
        <w:t xml:space="preserve"> podzespoły po 2 wciągniki (B05, B06) i (B11, B12) o u</w:t>
      </w:r>
      <w:r>
        <w:rPr>
          <w:rFonts w:ascii="Arial" w:hAnsi="Arial" w:cs="Arial"/>
          <w:sz w:val="20"/>
        </w:rPr>
        <w:t>dźwigu 500 kg z kratownicą każdy,</w:t>
      </w:r>
    </w:p>
    <w:p w14:paraId="5CC02440" w14:textId="0855BD19" w:rsidR="00C026C4" w:rsidRDefault="00C026C4" w:rsidP="00C026C4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1</w:t>
      </w:r>
      <w:r w:rsidR="00B70F41" w:rsidRPr="00B70F41">
        <w:rPr>
          <w:rFonts w:ascii="Arial" w:hAnsi="Arial" w:cs="Arial"/>
          <w:sz w:val="20"/>
        </w:rPr>
        <w:t xml:space="preserve"> podzespół z 4 wciągnikami (B07, B08, B09, B10) o udźwigu 1000</w:t>
      </w:r>
      <w:r>
        <w:rPr>
          <w:rFonts w:ascii="Arial" w:hAnsi="Arial" w:cs="Arial"/>
          <w:sz w:val="20"/>
        </w:rPr>
        <w:t xml:space="preserve"> </w:t>
      </w:r>
      <w:r w:rsidR="00B70F41" w:rsidRPr="00B70F41">
        <w:rPr>
          <w:rFonts w:ascii="Arial" w:hAnsi="Arial" w:cs="Arial"/>
          <w:sz w:val="20"/>
        </w:rPr>
        <w:t xml:space="preserve">kg z kratownicą. </w:t>
      </w:r>
    </w:p>
    <w:p w14:paraId="5B56FCA2" w14:textId="0EB62546" w:rsidR="00B70F41" w:rsidRPr="00B70F41" w:rsidRDefault="00B70F41" w:rsidP="00C026C4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Z</w:t>
      </w:r>
      <w:r w:rsidR="00987FC5">
        <w:rPr>
          <w:rFonts w:ascii="Arial" w:hAnsi="Arial" w:cs="Arial"/>
          <w:sz w:val="20"/>
        </w:rPr>
        <w:t>abezpieczenia – wciągniki łańcuchowe są wyposażone w:</w:t>
      </w:r>
    </w:p>
    <w:p w14:paraId="2BD14774" w14:textId="4C859F45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 wyłączniki krańcowe góra/dół,</w:t>
      </w:r>
      <w:r w:rsidR="00B70F41" w:rsidRPr="00B70F41">
        <w:rPr>
          <w:rFonts w:ascii="Arial" w:hAnsi="Arial" w:cs="Arial"/>
          <w:sz w:val="20"/>
        </w:rPr>
        <w:t xml:space="preserve"> </w:t>
      </w:r>
    </w:p>
    <w:p w14:paraId="16AF087B" w14:textId="3FEC1E3F" w:rsidR="00B70F41" w:rsidRPr="00B70F41" w:rsidRDefault="00B70F41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6 szt. wciągarek z grupy O - LCH 1000 oraz 16 szt. z grupy B - LCH 250 w przekaźniki nadzorcze prądu Crouzet do k</w:t>
      </w:r>
      <w:r w:rsidR="00987FC5">
        <w:rPr>
          <w:rFonts w:ascii="Arial" w:hAnsi="Arial" w:cs="Arial"/>
          <w:sz w:val="20"/>
        </w:rPr>
        <w:t>ontroli przeciążenia prądowego,</w:t>
      </w:r>
    </w:p>
    <w:p w14:paraId="53E51A45" w14:textId="0829FA37" w:rsidR="00B70F41" w:rsidRPr="00B70F41" w:rsidRDefault="00B70F41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 xml:space="preserve">20 wciągników z </w:t>
      </w:r>
      <w:r w:rsidR="001F30BA" w:rsidRPr="00B70F41">
        <w:rPr>
          <w:rFonts w:ascii="Arial" w:hAnsi="Arial" w:cs="Arial"/>
          <w:sz w:val="20"/>
        </w:rPr>
        <w:t>gru</w:t>
      </w:r>
      <w:r w:rsidR="001F30BA">
        <w:rPr>
          <w:rFonts w:ascii="Arial" w:hAnsi="Arial" w:cs="Arial"/>
          <w:sz w:val="20"/>
        </w:rPr>
        <w:t>p</w:t>
      </w:r>
      <w:r w:rsidR="001F30BA" w:rsidRPr="00B70F41">
        <w:rPr>
          <w:rFonts w:ascii="Arial" w:hAnsi="Arial" w:cs="Arial"/>
          <w:sz w:val="20"/>
        </w:rPr>
        <w:t xml:space="preserve">y </w:t>
      </w:r>
      <w:r w:rsidRPr="00B70F41">
        <w:rPr>
          <w:rFonts w:ascii="Arial" w:hAnsi="Arial" w:cs="Arial"/>
          <w:sz w:val="20"/>
        </w:rPr>
        <w:t>R - LCH 1000 GIS w czujnik</w:t>
      </w:r>
      <w:r w:rsidR="001F30BA">
        <w:rPr>
          <w:rFonts w:ascii="Arial" w:hAnsi="Arial" w:cs="Arial"/>
          <w:sz w:val="20"/>
        </w:rPr>
        <w:t>i</w:t>
      </w:r>
      <w:r w:rsidRPr="00B70F41">
        <w:rPr>
          <w:rFonts w:ascii="Arial" w:hAnsi="Arial" w:cs="Arial"/>
          <w:sz w:val="20"/>
        </w:rPr>
        <w:t xml:space="preserve"> tensometryczne do kontroli udźwigu i przeciążenia. </w:t>
      </w:r>
    </w:p>
    <w:p w14:paraId="4BE3BA8F" w14:textId="0AA4932C" w:rsidR="00B70F41" w:rsidRPr="00B70F41" w:rsidRDefault="00987FC5" w:rsidP="00C026C4">
      <w:pPr>
        <w:spacing w:after="120"/>
        <w:ind w:left="284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Dane techniczne</w:t>
      </w:r>
      <w:r w:rsidR="00B70F41" w:rsidRPr="00B70F41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–</w:t>
      </w:r>
      <w:r w:rsidR="00B70F41" w:rsidRPr="00B70F41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z</w:t>
      </w:r>
      <w:r w:rsidR="00B70F41" w:rsidRPr="00B70F41">
        <w:rPr>
          <w:rFonts w:ascii="Arial" w:hAnsi="Arial" w:cs="Arial"/>
          <w:sz w:val="20"/>
        </w:rPr>
        <w:t xml:space="preserve">espół wciągników kratownicy </w:t>
      </w:r>
      <w:r>
        <w:rPr>
          <w:rFonts w:ascii="Arial" w:hAnsi="Arial" w:cs="Arial"/>
          <w:sz w:val="20"/>
        </w:rPr>
        <w:t>głównej</w:t>
      </w:r>
      <w:r w:rsidR="00B70F41" w:rsidRPr="00B70F41">
        <w:rPr>
          <w:rFonts w:ascii="Arial" w:hAnsi="Arial" w:cs="Arial"/>
          <w:sz w:val="20"/>
        </w:rPr>
        <w:t xml:space="preserve">: </w:t>
      </w:r>
    </w:p>
    <w:p w14:paraId="5A9CA9FF" w14:textId="5347CE49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t</w:t>
      </w:r>
      <w:r w:rsidR="00B70F41" w:rsidRPr="00B70F41">
        <w:rPr>
          <w:rFonts w:ascii="Arial" w:hAnsi="Arial" w:cs="Arial"/>
          <w:sz w:val="20"/>
        </w:rPr>
        <w:t xml:space="preserve">yp urządzenia: </w:t>
      </w:r>
      <w:r>
        <w:rPr>
          <w:rFonts w:ascii="Arial" w:hAnsi="Arial" w:cs="Arial"/>
          <w:sz w:val="20"/>
        </w:rPr>
        <w:t>zespół wciągników łańcuchowych,</w:t>
      </w:r>
    </w:p>
    <w:p w14:paraId="47327733" w14:textId="128B0299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numer </w:t>
      </w:r>
      <w:r w:rsidR="00B70F41" w:rsidRPr="00B70F41">
        <w:rPr>
          <w:rFonts w:ascii="Arial" w:hAnsi="Arial" w:cs="Arial"/>
          <w:sz w:val="20"/>
        </w:rPr>
        <w:t xml:space="preserve">fabryczny: </w:t>
      </w:r>
      <w:r>
        <w:rPr>
          <w:rFonts w:ascii="Arial" w:hAnsi="Arial" w:cs="Arial"/>
          <w:sz w:val="20"/>
        </w:rPr>
        <w:t>01/VGC/2014,</w:t>
      </w:r>
    </w:p>
    <w:p w14:paraId="7613B804" w14:textId="6FC711A2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r</w:t>
      </w:r>
      <w:r w:rsidR="00B70F41" w:rsidRPr="00B70F41">
        <w:rPr>
          <w:rFonts w:ascii="Arial" w:hAnsi="Arial" w:cs="Arial"/>
          <w:sz w:val="20"/>
        </w:rPr>
        <w:t>ok produkcji/instalacji: 2013/2014</w:t>
      </w:r>
      <w:r>
        <w:rPr>
          <w:rFonts w:ascii="Arial" w:hAnsi="Arial" w:cs="Arial"/>
          <w:sz w:val="20"/>
        </w:rPr>
        <w:t>,</w:t>
      </w:r>
    </w:p>
    <w:p w14:paraId="6D875F25" w14:textId="69C3916B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lastRenderedPageBreak/>
        <w:t>u</w:t>
      </w:r>
      <w:r w:rsidR="00B70F41" w:rsidRPr="00B70F41">
        <w:rPr>
          <w:rFonts w:ascii="Arial" w:hAnsi="Arial" w:cs="Arial"/>
          <w:sz w:val="20"/>
        </w:rPr>
        <w:t>dźwig wraz z kratownicami</w:t>
      </w:r>
      <w:r>
        <w:rPr>
          <w:rFonts w:ascii="Arial" w:hAnsi="Arial" w:cs="Arial"/>
          <w:sz w:val="20"/>
        </w:rPr>
        <w:t>: 17 ton,</w:t>
      </w:r>
    </w:p>
    <w:p w14:paraId="7D5A0BA5" w14:textId="5BA095B5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</w:t>
      </w:r>
      <w:r w:rsidR="00B70F41" w:rsidRPr="00B70F41">
        <w:rPr>
          <w:rFonts w:ascii="Arial" w:hAnsi="Arial" w:cs="Arial"/>
          <w:sz w:val="20"/>
        </w:rPr>
        <w:t>ysokość podnoszenia kratownicy: 20</w:t>
      </w:r>
      <w:r>
        <w:rPr>
          <w:rFonts w:ascii="Arial" w:hAnsi="Arial" w:cs="Arial"/>
          <w:sz w:val="20"/>
        </w:rPr>
        <w:t xml:space="preserve"> m,</w:t>
      </w:r>
    </w:p>
    <w:p w14:paraId="027DA6DE" w14:textId="14754B35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m</w:t>
      </w:r>
      <w:r w:rsidR="00B70F41" w:rsidRPr="00B70F41">
        <w:rPr>
          <w:rFonts w:ascii="Arial" w:hAnsi="Arial" w:cs="Arial"/>
          <w:sz w:val="20"/>
        </w:rPr>
        <w:t>asa własna</w:t>
      </w:r>
      <w:r>
        <w:rPr>
          <w:rFonts w:ascii="Arial" w:hAnsi="Arial" w:cs="Arial"/>
          <w:sz w:val="20"/>
        </w:rPr>
        <w:t>:</w:t>
      </w:r>
      <w:r w:rsidR="00B70F41" w:rsidRPr="00B70F41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10 ton,</w:t>
      </w:r>
    </w:p>
    <w:p w14:paraId="297731BF" w14:textId="23514240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</w:t>
      </w:r>
      <w:r w:rsidR="00B70F41" w:rsidRPr="00B70F41">
        <w:rPr>
          <w:rFonts w:ascii="Arial" w:hAnsi="Arial" w:cs="Arial"/>
          <w:sz w:val="20"/>
        </w:rPr>
        <w:t>rędkość podnoszenia/opuszczania</w:t>
      </w:r>
      <w:r>
        <w:rPr>
          <w:rFonts w:ascii="Arial" w:hAnsi="Arial" w:cs="Arial"/>
          <w:sz w:val="20"/>
        </w:rPr>
        <w:t>: zmienna, max. 4 m/min,</w:t>
      </w:r>
    </w:p>
    <w:p w14:paraId="5CBC2E79" w14:textId="38991BAC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</w:t>
      </w:r>
      <w:r w:rsidR="00B70F41" w:rsidRPr="00B70F41">
        <w:rPr>
          <w:rFonts w:ascii="Arial" w:hAnsi="Arial" w:cs="Arial"/>
          <w:sz w:val="20"/>
        </w:rPr>
        <w:t xml:space="preserve">apęd: </w:t>
      </w:r>
      <w:r>
        <w:rPr>
          <w:rFonts w:ascii="Arial" w:hAnsi="Arial" w:cs="Arial"/>
          <w:sz w:val="20"/>
        </w:rPr>
        <w:t>silnik elektryczny 3-fazowy,</w:t>
      </w:r>
    </w:p>
    <w:p w14:paraId="3A4FD0BE" w14:textId="5240123D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m</w:t>
      </w:r>
      <w:r w:rsidR="00B70F41" w:rsidRPr="00B70F41">
        <w:rPr>
          <w:rFonts w:ascii="Arial" w:hAnsi="Arial" w:cs="Arial"/>
          <w:sz w:val="20"/>
        </w:rPr>
        <w:t xml:space="preserve">oc silnika: </w:t>
      </w:r>
      <w:r>
        <w:rPr>
          <w:rFonts w:ascii="Arial" w:hAnsi="Arial" w:cs="Arial"/>
          <w:sz w:val="20"/>
        </w:rPr>
        <w:t>20 x 0,72 kW - 1400 obr/min,</w:t>
      </w:r>
    </w:p>
    <w:p w14:paraId="2307DB5F" w14:textId="046A8448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</w:t>
      </w:r>
      <w:r w:rsidR="00B70F41" w:rsidRPr="00B70F41">
        <w:rPr>
          <w:rFonts w:ascii="Arial" w:hAnsi="Arial" w:cs="Arial"/>
          <w:sz w:val="20"/>
        </w:rPr>
        <w:t>apięcie zasilania: 400 V 50</w:t>
      </w:r>
      <w:r>
        <w:rPr>
          <w:rFonts w:ascii="Arial" w:hAnsi="Arial" w:cs="Arial"/>
          <w:sz w:val="20"/>
        </w:rPr>
        <w:t xml:space="preserve"> Hz,</w:t>
      </w:r>
    </w:p>
    <w:p w14:paraId="29E47854" w14:textId="052632FA" w:rsidR="00B70F41" w:rsidRPr="00987FC5" w:rsidRDefault="00987FC5" w:rsidP="001D022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987FC5">
        <w:rPr>
          <w:rFonts w:ascii="Arial" w:hAnsi="Arial" w:cs="Arial"/>
          <w:sz w:val="20"/>
        </w:rPr>
        <w:t>u</w:t>
      </w:r>
      <w:r w:rsidR="00B70F41" w:rsidRPr="00987FC5">
        <w:rPr>
          <w:rFonts w:ascii="Arial" w:hAnsi="Arial" w:cs="Arial"/>
          <w:sz w:val="20"/>
        </w:rPr>
        <w:t xml:space="preserve">rządzenia bezpieczeństwa: </w:t>
      </w:r>
      <w:r w:rsidRPr="00987FC5">
        <w:rPr>
          <w:rFonts w:ascii="Arial" w:hAnsi="Arial" w:cs="Arial"/>
          <w:sz w:val="20"/>
        </w:rPr>
        <w:t>h</w:t>
      </w:r>
      <w:r w:rsidR="00B70F41" w:rsidRPr="00987FC5">
        <w:rPr>
          <w:rFonts w:ascii="Arial" w:hAnsi="Arial" w:cs="Arial"/>
          <w:sz w:val="20"/>
        </w:rPr>
        <w:t>amulec elektromagnetyczny utrzymujący obciążenie podczas postoju oraz w przypadku zaniku zasilania</w:t>
      </w:r>
      <w:r w:rsidRPr="00987FC5">
        <w:rPr>
          <w:rFonts w:ascii="Arial" w:hAnsi="Arial" w:cs="Arial"/>
          <w:sz w:val="20"/>
        </w:rPr>
        <w:t>; m</w:t>
      </w:r>
      <w:r w:rsidR="00B70F41" w:rsidRPr="00987FC5">
        <w:rPr>
          <w:rFonts w:ascii="Arial" w:hAnsi="Arial" w:cs="Arial"/>
          <w:sz w:val="20"/>
        </w:rPr>
        <w:t>echaniczny wyłącznik krańco</w:t>
      </w:r>
      <w:r>
        <w:rPr>
          <w:rFonts w:ascii="Arial" w:hAnsi="Arial" w:cs="Arial"/>
          <w:sz w:val="20"/>
        </w:rPr>
        <w:t>wy dla ruchu do góry i na dół; w</w:t>
      </w:r>
      <w:r w:rsidR="00B70F41" w:rsidRPr="00987FC5">
        <w:rPr>
          <w:rFonts w:ascii="Arial" w:hAnsi="Arial" w:cs="Arial"/>
          <w:sz w:val="20"/>
        </w:rPr>
        <w:t>yłącznik awaryjny STOP um</w:t>
      </w:r>
      <w:r>
        <w:rPr>
          <w:rFonts w:ascii="Arial" w:hAnsi="Arial" w:cs="Arial"/>
          <w:sz w:val="20"/>
        </w:rPr>
        <w:t>ieszczony w pulpicie sterującym,</w:t>
      </w:r>
    </w:p>
    <w:p w14:paraId="3CE8FDB7" w14:textId="7B606EAC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ł</w:t>
      </w:r>
      <w:r w:rsidR="00B70F41" w:rsidRPr="00B70F41">
        <w:rPr>
          <w:rFonts w:ascii="Arial" w:hAnsi="Arial" w:cs="Arial"/>
          <w:sz w:val="20"/>
        </w:rPr>
        <w:t xml:space="preserve">ańcuch nośny: </w:t>
      </w:r>
      <w:r>
        <w:rPr>
          <w:rFonts w:ascii="Arial" w:hAnsi="Arial" w:cs="Arial"/>
          <w:sz w:val="20"/>
        </w:rPr>
        <w:t>zgodny z normą DIN EN 818-7,</w:t>
      </w:r>
    </w:p>
    <w:p w14:paraId="515A2F18" w14:textId="5C95F1C9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h</w:t>
      </w:r>
      <w:r w:rsidR="00B70F41" w:rsidRPr="00B70F41">
        <w:rPr>
          <w:rFonts w:ascii="Arial" w:hAnsi="Arial" w:cs="Arial"/>
          <w:sz w:val="20"/>
        </w:rPr>
        <w:t xml:space="preserve">ak: </w:t>
      </w:r>
      <w:r>
        <w:rPr>
          <w:rFonts w:ascii="Arial" w:hAnsi="Arial" w:cs="Arial"/>
          <w:sz w:val="20"/>
        </w:rPr>
        <w:t>z</w:t>
      </w:r>
      <w:r w:rsidR="00B70F41" w:rsidRPr="00B70F41">
        <w:rPr>
          <w:rFonts w:ascii="Arial" w:hAnsi="Arial" w:cs="Arial"/>
          <w:sz w:val="20"/>
        </w:rPr>
        <w:t xml:space="preserve">godny </w:t>
      </w:r>
      <w:r>
        <w:rPr>
          <w:rFonts w:ascii="Arial" w:hAnsi="Arial" w:cs="Arial"/>
          <w:sz w:val="20"/>
        </w:rPr>
        <w:t>z normą DIN 15400 z zatrzaskiem,</w:t>
      </w:r>
      <w:r w:rsidR="00B70F41" w:rsidRPr="00B70F41">
        <w:rPr>
          <w:rFonts w:ascii="Arial" w:hAnsi="Arial" w:cs="Arial"/>
          <w:sz w:val="20"/>
        </w:rPr>
        <w:t xml:space="preserve"> </w:t>
      </w:r>
    </w:p>
    <w:p w14:paraId="0BCD8EDA" w14:textId="0FE7A796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</w:t>
      </w:r>
      <w:r w:rsidR="00B70F41" w:rsidRPr="00B70F41">
        <w:rPr>
          <w:rFonts w:ascii="Arial" w:hAnsi="Arial" w:cs="Arial"/>
          <w:sz w:val="20"/>
        </w:rPr>
        <w:t xml:space="preserve">posób pomiaru wysokości: </w:t>
      </w:r>
      <w:r>
        <w:rPr>
          <w:rFonts w:ascii="Arial" w:hAnsi="Arial" w:cs="Arial"/>
          <w:sz w:val="20"/>
        </w:rPr>
        <w:t>enkoder impulsowy,</w:t>
      </w:r>
    </w:p>
    <w:p w14:paraId="67EE0095" w14:textId="4514E09C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</w:t>
      </w:r>
      <w:r w:rsidR="00B70F41" w:rsidRPr="00B70F41">
        <w:rPr>
          <w:rFonts w:ascii="Arial" w:hAnsi="Arial" w:cs="Arial"/>
          <w:sz w:val="20"/>
        </w:rPr>
        <w:t xml:space="preserve">posób kontroli przeciążeń: </w:t>
      </w:r>
      <w:r>
        <w:rPr>
          <w:rFonts w:ascii="Arial" w:hAnsi="Arial" w:cs="Arial"/>
          <w:sz w:val="20"/>
        </w:rPr>
        <w:t>t</w:t>
      </w:r>
      <w:r w:rsidR="00B70F41" w:rsidRPr="00B70F41">
        <w:rPr>
          <w:rFonts w:ascii="Arial" w:hAnsi="Arial" w:cs="Arial"/>
          <w:sz w:val="20"/>
        </w:rPr>
        <w:t>ensometr</w:t>
      </w:r>
      <w:r>
        <w:rPr>
          <w:rFonts w:ascii="Arial" w:hAnsi="Arial" w:cs="Arial"/>
          <w:sz w:val="20"/>
        </w:rPr>
        <w:t>,</w:t>
      </w:r>
    </w:p>
    <w:p w14:paraId="035C688A" w14:textId="4CF9A693" w:rsidR="00B70F41" w:rsidRPr="00987FC5" w:rsidRDefault="00987FC5" w:rsidP="00253210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987FC5">
        <w:rPr>
          <w:rFonts w:ascii="Arial" w:hAnsi="Arial" w:cs="Arial"/>
          <w:sz w:val="20"/>
        </w:rPr>
        <w:t>s</w:t>
      </w:r>
      <w:r w:rsidR="00B70F41" w:rsidRPr="00987FC5">
        <w:rPr>
          <w:rFonts w:ascii="Arial" w:hAnsi="Arial" w:cs="Arial"/>
          <w:sz w:val="20"/>
        </w:rPr>
        <w:t>terowanie:</w:t>
      </w:r>
      <w:r w:rsidRPr="00987FC5">
        <w:rPr>
          <w:rFonts w:ascii="Arial" w:hAnsi="Arial" w:cs="Arial"/>
          <w:sz w:val="20"/>
        </w:rPr>
        <w:t xml:space="preserve"> w</w:t>
      </w:r>
      <w:r w:rsidR="00B70F41" w:rsidRPr="00987FC5">
        <w:rPr>
          <w:rFonts w:ascii="Arial" w:hAnsi="Arial" w:cs="Arial"/>
          <w:sz w:val="20"/>
        </w:rPr>
        <w:t>ymuszone (tzn. podczas pracy cały czas musi być wciśnięty przycisk jazdy START)</w:t>
      </w:r>
      <w:r>
        <w:rPr>
          <w:rFonts w:ascii="Arial" w:hAnsi="Arial" w:cs="Arial"/>
          <w:sz w:val="20"/>
        </w:rPr>
        <w:t>,</w:t>
      </w:r>
    </w:p>
    <w:p w14:paraId="0B233334" w14:textId="3DE72D20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</w:t>
      </w:r>
      <w:r w:rsidR="00B70F41" w:rsidRPr="00B70F41">
        <w:rPr>
          <w:rFonts w:ascii="Arial" w:hAnsi="Arial" w:cs="Arial"/>
          <w:sz w:val="20"/>
        </w:rPr>
        <w:t xml:space="preserve">onstrukcja kratownic: </w:t>
      </w:r>
      <w:r>
        <w:rPr>
          <w:rFonts w:ascii="Arial" w:hAnsi="Arial" w:cs="Arial"/>
          <w:sz w:val="20"/>
        </w:rPr>
        <w:t>k</w:t>
      </w:r>
      <w:r w:rsidR="00B70F41" w:rsidRPr="00B70F41">
        <w:rPr>
          <w:rFonts w:ascii="Arial" w:hAnsi="Arial" w:cs="Arial"/>
          <w:sz w:val="20"/>
        </w:rPr>
        <w:t>o</w:t>
      </w:r>
      <w:r>
        <w:rPr>
          <w:rFonts w:ascii="Arial" w:hAnsi="Arial" w:cs="Arial"/>
          <w:sz w:val="20"/>
        </w:rPr>
        <w:t>nstrukcja aluminiowa skręcana.</w:t>
      </w:r>
    </w:p>
    <w:p w14:paraId="44C1565D" w14:textId="66C0FD8E" w:rsidR="00B70F41" w:rsidRPr="00B70F41" w:rsidRDefault="00987FC5" w:rsidP="00C026C4">
      <w:pPr>
        <w:spacing w:after="120"/>
        <w:ind w:left="284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Dane techniczne </w:t>
      </w:r>
      <w:r w:rsidR="00B70F41" w:rsidRPr="00B70F41">
        <w:rPr>
          <w:rFonts w:ascii="Arial" w:hAnsi="Arial" w:cs="Arial"/>
          <w:sz w:val="20"/>
        </w:rPr>
        <w:t xml:space="preserve">– </w:t>
      </w:r>
      <w:r>
        <w:rPr>
          <w:rFonts w:ascii="Arial" w:hAnsi="Arial" w:cs="Arial"/>
          <w:sz w:val="20"/>
        </w:rPr>
        <w:t>z</w:t>
      </w:r>
      <w:r w:rsidR="00B70F41" w:rsidRPr="00B70F41">
        <w:rPr>
          <w:rFonts w:ascii="Arial" w:hAnsi="Arial" w:cs="Arial"/>
          <w:sz w:val="20"/>
        </w:rPr>
        <w:t xml:space="preserve">espół wciągników kratownicy </w:t>
      </w:r>
      <w:r>
        <w:rPr>
          <w:rFonts w:ascii="Arial" w:hAnsi="Arial" w:cs="Arial"/>
          <w:sz w:val="20"/>
        </w:rPr>
        <w:t>satelitarnej</w:t>
      </w:r>
      <w:r w:rsidR="00B70F41" w:rsidRPr="00B70F41">
        <w:rPr>
          <w:rFonts w:ascii="Arial" w:hAnsi="Arial" w:cs="Arial"/>
          <w:sz w:val="20"/>
        </w:rPr>
        <w:t xml:space="preserve">: </w:t>
      </w:r>
    </w:p>
    <w:p w14:paraId="16A17E74" w14:textId="42EEB0E6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t</w:t>
      </w:r>
      <w:r w:rsidR="00B70F41" w:rsidRPr="00B70F41">
        <w:rPr>
          <w:rFonts w:ascii="Arial" w:hAnsi="Arial" w:cs="Arial"/>
          <w:sz w:val="20"/>
        </w:rPr>
        <w:t xml:space="preserve">yp urządzenia: </w:t>
      </w:r>
      <w:r>
        <w:rPr>
          <w:rFonts w:ascii="Arial" w:hAnsi="Arial" w:cs="Arial"/>
          <w:sz w:val="20"/>
        </w:rPr>
        <w:t>z</w:t>
      </w:r>
      <w:r w:rsidR="009D5C51">
        <w:rPr>
          <w:rFonts w:ascii="Arial" w:hAnsi="Arial" w:cs="Arial"/>
          <w:sz w:val="20"/>
        </w:rPr>
        <w:t>espół wciągników łańcuchowych,</w:t>
      </w:r>
    </w:p>
    <w:p w14:paraId="4C7CEC40" w14:textId="19149590" w:rsidR="00B70F41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numer fabryczny</w:t>
      </w:r>
      <w:r w:rsidR="00B70F41" w:rsidRPr="00B70F41">
        <w:rPr>
          <w:rFonts w:ascii="Arial" w:hAnsi="Arial" w:cs="Arial"/>
          <w:sz w:val="20"/>
        </w:rPr>
        <w:t>:</w:t>
      </w:r>
      <w:r>
        <w:rPr>
          <w:rFonts w:ascii="Arial" w:hAnsi="Arial" w:cs="Arial"/>
          <w:sz w:val="20"/>
        </w:rPr>
        <w:t xml:space="preserve"> </w:t>
      </w:r>
      <w:r w:rsidR="009D5C51">
        <w:rPr>
          <w:rFonts w:ascii="Arial" w:hAnsi="Arial" w:cs="Arial"/>
          <w:sz w:val="20"/>
        </w:rPr>
        <w:t>02/VGC/2014,</w:t>
      </w:r>
    </w:p>
    <w:p w14:paraId="0D90AAF9" w14:textId="1AB4C62C" w:rsidR="00987FC5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r</w:t>
      </w:r>
      <w:r w:rsidRPr="00B70F41">
        <w:rPr>
          <w:rFonts w:ascii="Arial" w:hAnsi="Arial" w:cs="Arial"/>
          <w:sz w:val="20"/>
        </w:rPr>
        <w:t xml:space="preserve">ok produkcji/instalacji: </w:t>
      </w:r>
      <w:r w:rsidR="009D5C51">
        <w:rPr>
          <w:rFonts w:ascii="Arial" w:hAnsi="Arial" w:cs="Arial"/>
          <w:sz w:val="20"/>
        </w:rPr>
        <w:t>2013/2014,</w:t>
      </w:r>
    </w:p>
    <w:p w14:paraId="01FBCBC8" w14:textId="75C7DC64" w:rsidR="00987FC5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u</w:t>
      </w:r>
      <w:r w:rsidRPr="00B70F41">
        <w:rPr>
          <w:rFonts w:ascii="Arial" w:hAnsi="Arial" w:cs="Arial"/>
          <w:sz w:val="20"/>
        </w:rPr>
        <w:t xml:space="preserve">dźwig wraz z kratownicami: </w:t>
      </w:r>
      <w:r w:rsidR="009D5C51">
        <w:rPr>
          <w:rFonts w:ascii="Arial" w:hAnsi="Arial" w:cs="Arial"/>
          <w:sz w:val="20"/>
        </w:rPr>
        <w:t>4,8 tony,</w:t>
      </w:r>
    </w:p>
    <w:p w14:paraId="33C56969" w14:textId="4536F029" w:rsidR="00987FC5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</w:t>
      </w:r>
      <w:r w:rsidRPr="00B70F41">
        <w:rPr>
          <w:rFonts w:ascii="Arial" w:hAnsi="Arial" w:cs="Arial"/>
          <w:sz w:val="20"/>
        </w:rPr>
        <w:t>ysokość podnoszenia kratownicy: 20</w:t>
      </w:r>
      <w:r>
        <w:rPr>
          <w:rFonts w:ascii="Arial" w:hAnsi="Arial" w:cs="Arial"/>
          <w:sz w:val="20"/>
        </w:rPr>
        <w:t xml:space="preserve"> </w:t>
      </w:r>
      <w:r w:rsidR="009D5C51">
        <w:rPr>
          <w:rFonts w:ascii="Arial" w:hAnsi="Arial" w:cs="Arial"/>
          <w:sz w:val="20"/>
        </w:rPr>
        <w:t>m,</w:t>
      </w:r>
    </w:p>
    <w:p w14:paraId="3769AC00" w14:textId="3732F535" w:rsidR="00987FC5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m</w:t>
      </w:r>
      <w:r w:rsidRPr="00B70F41">
        <w:rPr>
          <w:rFonts w:ascii="Arial" w:hAnsi="Arial" w:cs="Arial"/>
          <w:sz w:val="20"/>
        </w:rPr>
        <w:t>asa własna</w:t>
      </w:r>
      <w:r w:rsidR="009D5C51">
        <w:rPr>
          <w:rFonts w:ascii="Arial" w:hAnsi="Arial" w:cs="Arial"/>
          <w:sz w:val="20"/>
        </w:rPr>
        <w:t>: 0,6 tony,</w:t>
      </w:r>
    </w:p>
    <w:p w14:paraId="6BF85816" w14:textId="46508129" w:rsidR="00987FC5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</w:t>
      </w:r>
      <w:r w:rsidRPr="00B70F41">
        <w:rPr>
          <w:rFonts w:ascii="Arial" w:hAnsi="Arial" w:cs="Arial"/>
          <w:sz w:val="20"/>
        </w:rPr>
        <w:t>rędkość podnoszenia/opuszczania</w:t>
      </w:r>
      <w:r>
        <w:rPr>
          <w:rFonts w:ascii="Arial" w:hAnsi="Arial" w:cs="Arial"/>
          <w:sz w:val="20"/>
        </w:rPr>
        <w:t>:</w:t>
      </w:r>
      <w:r w:rsidRPr="00B70F41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z</w:t>
      </w:r>
      <w:r w:rsidR="009D5C51">
        <w:rPr>
          <w:rFonts w:ascii="Arial" w:hAnsi="Arial" w:cs="Arial"/>
          <w:sz w:val="20"/>
        </w:rPr>
        <w:t>mienna, max. 4 m/min,</w:t>
      </w:r>
    </w:p>
    <w:p w14:paraId="315826E6" w14:textId="27801E19" w:rsidR="00987FC5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</w:t>
      </w:r>
      <w:r w:rsidRPr="00B70F41">
        <w:rPr>
          <w:rFonts w:ascii="Arial" w:hAnsi="Arial" w:cs="Arial"/>
          <w:sz w:val="20"/>
        </w:rPr>
        <w:t xml:space="preserve">apęd: </w:t>
      </w:r>
      <w:r>
        <w:rPr>
          <w:rFonts w:ascii="Arial" w:hAnsi="Arial" w:cs="Arial"/>
          <w:sz w:val="20"/>
        </w:rPr>
        <w:t>s</w:t>
      </w:r>
      <w:r w:rsidR="009D5C51">
        <w:rPr>
          <w:rFonts w:ascii="Arial" w:hAnsi="Arial" w:cs="Arial"/>
          <w:sz w:val="20"/>
        </w:rPr>
        <w:t>ilnik elektryczny 3-fazowy,</w:t>
      </w:r>
    </w:p>
    <w:p w14:paraId="1DD91668" w14:textId="606B6D97" w:rsidR="00987FC5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m</w:t>
      </w:r>
      <w:r w:rsidRPr="00B70F41">
        <w:rPr>
          <w:rFonts w:ascii="Arial" w:hAnsi="Arial" w:cs="Arial"/>
          <w:sz w:val="20"/>
        </w:rPr>
        <w:t xml:space="preserve">oc silnika: </w:t>
      </w:r>
      <w:r w:rsidR="009D5C51">
        <w:rPr>
          <w:rFonts w:ascii="Arial" w:hAnsi="Arial" w:cs="Arial"/>
          <w:sz w:val="20"/>
        </w:rPr>
        <w:t>6 x 0,72 kW - 1400 obr/min,</w:t>
      </w:r>
    </w:p>
    <w:p w14:paraId="2C3D46E2" w14:textId="126B602A" w:rsidR="00987FC5" w:rsidRPr="00B70F41" w:rsidRDefault="00987FC5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</w:t>
      </w:r>
      <w:r w:rsidRPr="00B70F41">
        <w:rPr>
          <w:rFonts w:ascii="Arial" w:hAnsi="Arial" w:cs="Arial"/>
          <w:sz w:val="20"/>
        </w:rPr>
        <w:t xml:space="preserve">apięcie zasilania: </w:t>
      </w:r>
      <w:r w:rsidR="009D5C51">
        <w:rPr>
          <w:rFonts w:ascii="Arial" w:hAnsi="Arial" w:cs="Arial"/>
          <w:sz w:val="20"/>
        </w:rPr>
        <w:t>400 V 50Hz,</w:t>
      </w:r>
    </w:p>
    <w:p w14:paraId="1C6B283E" w14:textId="22EB3631" w:rsidR="00987FC5" w:rsidRPr="009D5C51" w:rsidRDefault="00987FC5" w:rsidP="00203333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9D5C51">
        <w:rPr>
          <w:rFonts w:ascii="Arial" w:hAnsi="Arial" w:cs="Arial"/>
          <w:sz w:val="20"/>
        </w:rPr>
        <w:t>urządzenia bezpieczeństwa: hamulec elektromagnetyczny utrzymujący obciążenie podczas postoju oraz w przypadku zaniku zasilania</w:t>
      </w:r>
      <w:r w:rsidR="009D5C51" w:rsidRPr="009D5C51">
        <w:rPr>
          <w:rFonts w:ascii="Arial" w:hAnsi="Arial" w:cs="Arial"/>
          <w:sz w:val="20"/>
        </w:rPr>
        <w:t>;</w:t>
      </w:r>
      <w:r w:rsidRPr="009D5C51">
        <w:rPr>
          <w:rFonts w:ascii="Arial" w:hAnsi="Arial" w:cs="Arial"/>
          <w:sz w:val="20"/>
        </w:rPr>
        <w:t xml:space="preserve"> </w:t>
      </w:r>
      <w:r w:rsidR="009D5C51" w:rsidRPr="009D5C51">
        <w:rPr>
          <w:rFonts w:ascii="Arial" w:hAnsi="Arial" w:cs="Arial"/>
          <w:sz w:val="20"/>
        </w:rPr>
        <w:t>m</w:t>
      </w:r>
      <w:r w:rsidRPr="009D5C51">
        <w:rPr>
          <w:rFonts w:ascii="Arial" w:hAnsi="Arial" w:cs="Arial"/>
          <w:sz w:val="20"/>
        </w:rPr>
        <w:t>echaniczny wyłącznik krańc</w:t>
      </w:r>
      <w:r w:rsidR="009D5C51">
        <w:rPr>
          <w:rFonts w:ascii="Arial" w:hAnsi="Arial" w:cs="Arial"/>
          <w:sz w:val="20"/>
        </w:rPr>
        <w:t>owy dla ruchu do góry i na dół</w:t>
      </w:r>
      <w:r w:rsidR="009D5C51" w:rsidRPr="009D5C51">
        <w:rPr>
          <w:rFonts w:ascii="Arial" w:hAnsi="Arial" w:cs="Arial"/>
          <w:sz w:val="20"/>
        </w:rPr>
        <w:t>; w</w:t>
      </w:r>
      <w:r w:rsidRPr="009D5C51">
        <w:rPr>
          <w:rFonts w:ascii="Arial" w:hAnsi="Arial" w:cs="Arial"/>
          <w:sz w:val="20"/>
        </w:rPr>
        <w:t>yłącznik awaryjny STOP um</w:t>
      </w:r>
      <w:r w:rsidR="009D5C51">
        <w:rPr>
          <w:rFonts w:ascii="Arial" w:hAnsi="Arial" w:cs="Arial"/>
          <w:sz w:val="20"/>
        </w:rPr>
        <w:t>ieszczony w pulpicie sterującym,</w:t>
      </w:r>
    </w:p>
    <w:p w14:paraId="55F39EE0" w14:textId="46535D0D" w:rsidR="00987FC5" w:rsidRPr="00B70F41" w:rsidRDefault="009D5C51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ł</w:t>
      </w:r>
      <w:r w:rsidR="00987FC5" w:rsidRPr="00B70F41">
        <w:rPr>
          <w:rFonts w:ascii="Arial" w:hAnsi="Arial" w:cs="Arial"/>
          <w:sz w:val="20"/>
        </w:rPr>
        <w:t xml:space="preserve">ańcuch nośny: </w:t>
      </w:r>
      <w:r>
        <w:rPr>
          <w:rFonts w:ascii="Arial" w:hAnsi="Arial" w:cs="Arial"/>
          <w:sz w:val="20"/>
        </w:rPr>
        <w:t>zgodny z normą DIN EN 818-7,</w:t>
      </w:r>
    </w:p>
    <w:p w14:paraId="7E22D4BB" w14:textId="48B0BDEE" w:rsidR="00987FC5" w:rsidRPr="00B70F41" w:rsidRDefault="009D5C51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h</w:t>
      </w:r>
      <w:r w:rsidR="00987FC5" w:rsidRPr="00B70F41">
        <w:rPr>
          <w:rFonts w:ascii="Arial" w:hAnsi="Arial" w:cs="Arial"/>
          <w:sz w:val="20"/>
        </w:rPr>
        <w:t xml:space="preserve">ak: </w:t>
      </w:r>
      <w:r>
        <w:rPr>
          <w:rFonts w:ascii="Arial" w:hAnsi="Arial" w:cs="Arial"/>
          <w:sz w:val="20"/>
        </w:rPr>
        <w:t>z</w:t>
      </w:r>
      <w:r w:rsidR="00987FC5" w:rsidRPr="00B70F41">
        <w:rPr>
          <w:rFonts w:ascii="Arial" w:hAnsi="Arial" w:cs="Arial"/>
          <w:sz w:val="20"/>
        </w:rPr>
        <w:t xml:space="preserve">godny </w:t>
      </w:r>
      <w:r>
        <w:rPr>
          <w:rFonts w:ascii="Arial" w:hAnsi="Arial" w:cs="Arial"/>
          <w:sz w:val="20"/>
        </w:rPr>
        <w:t>z normą DIN 15400 z zatrzaskiem,</w:t>
      </w:r>
      <w:r w:rsidR="00987FC5" w:rsidRPr="00B70F41">
        <w:rPr>
          <w:rFonts w:ascii="Arial" w:hAnsi="Arial" w:cs="Arial"/>
          <w:sz w:val="20"/>
        </w:rPr>
        <w:t xml:space="preserve"> </w:t>
      </w:r>
    </w:p>
    <w:p w14:paraId="19481694" w14:textId="434F959B" w:rsidR="00987FC5" w:rsidRPr="00B70F41" w:rsidRDefault="009D5C51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</w:t>
      </w:r>
      <w:r w:rsidR="00987FC5" w:rsidRPr="00B70F41">
        <w:rPr>
          <w:rFonts w:ascii="Arial" w:hAnsi="Arial" w:cs="Arial"/>
          <w:sz w:val="20"/>
        </w:rPr>
        <w:t xml:space="preserve">posób pomiaru wysokości: </w:t>
      </w:r>
      <w:r>
        <w:rPr>
          <w:rFonts w:ascii="Arial" w:hAnsi="Arial" w:cs="Arial"/>
          <w:sz w:val="20"/>
        </w:rPr>
        <w:t>brak,</w:t>
      </w:r>
    </w:p>
    <w:p w14:paraId="7D96DCFD" w14:textId="18D376C5" w:rsidR="00987FC5" w:rsidRPr="00B70F41" w:rsidRDefault="009D5C51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</w:t>
      </w:r>
      <w:r w:rsidR="00987FC5" w:rsidRPr="00B70F41">
        <w:rPr>
          <w:rFonts w:ascii="Arial" w:hAnsi="Arial" w:cs="Arial"/>
          <w:sz w:val="20"/>
        </w:rPr>
        <w:t xml:space="preserve">posób kontroli przeciążenia: </w:t>
      </w:r>
      <w:r>
        <w:rPr>
          <w:rFonts w:ascii="Arial" w:hAnsi="Arial" w:cs="Arial"/>
          <w:sz w:val="20"/>
        </w:rPr>
        <w:t>przekaźnik nadzorczy prądu,</w:t>
      </w:r>
    </w:p>
    <w:p w14:paraId="1FA8E314" w14:textId="67762AD5" w:rsidR="00987FC5" w:rsidRPr="00B70F41" w:rsidRDefault="009D5C51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</w:t>
      </w:r>
      <w:r w:rsidR="00987FC5" w:rsidRPr="00B70F41">
        <w:rPr>
          <w:rFonts w:ascii="Arial" w:hAnsi="Arial" w:cs="Arial"/>
          <w:sz w:val="20"/>
        </w:rPr>
        <w:t xml:space="preserve">terowanie: </w:t>
      </w:r>
      <w:r>
        <w:rPr>
          <w:rFonts w:ascii="Arial" w:hAnsi="Arial" w:cs="Arial"/>
          <w:sz w:val="20"/>
        </w:rPr>
        <w:t>w</w:t>
      </w:r>
      <w:r w:rsidR="00987FC5" w:rsidRPr="00B70F41">
        <w:rPr>
          <w:rFonts w:ascii="Arial" w:hAnsi="Arial" w:cs="Arial"/>
          <w:sz w:val="20"/>
        </w:rPr>
        <w:t xml:space="preserve">ymuszone (tzn. podczas pracy cały czas musi być </w:t>
      </w:r>
      <w:r>
        <w:rPr>
          <w:rFonts w:ascii="Arial" w:hAnsi="Arial" w:cs="Arial"/>
          <w:sz w:val="20"/>
        </w:rPr>
        <w:t>wciśnięty przycisk jazdy START),</w:t>
      </w:r>
    </w:p>
    <w:p w14:paraId="2D1C31D6" w14:textId="3D0F03B9" w:rsidR="00987FC5" w:rsidRPr="00B70F41" w:rsidRDefault="009D5C51" w:rsidP="00987FC5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</w:t>
      </w:r>
      <w:r w:rsidR="00987FC5" w:rsidRPr="00B70F41">
        <w:rPr>
          <w:rFonts w:ascii="Arial" w:hAnsi="Arial" w:cs="Arial"/>
          <w:sz w:val="20"/>
        </w:rPr>
        <w:t xml:space="preserve">onstrukcja kratownic: </w:t>
      </w:r>
      <w:r>
        <w:rPr>
          <w:rFonts w:ascii="Arial" w:hAnsi="Arial" w:cs="Arial"/>
          <w:sz w:val="20"/>
        </w:rPr>
        <w:t>k</w:t>
      </w:r>
      <w:r w:rsidR="00987FC5" w:rsidRPr="00B70F41">
        <w:rPr>
          <w:rFonts w:ascii="Arial" w:hAnsi="Arial" w:cs="Arial"/>
          <w:sz w:val="20"/>
        </w:rPr>
        <w:t xml:space="preserve">onstrukcja aluminiowa skręcana.  </w:t>
      </w:r>
    </w:p>
    <w:p w14:paraId="1B665B77" w14:textId="653859BE" w:rsidR="00B70F41" w:rsidRPr="00B70F41" w:rsidRDefault="00B70F41" w:rsidP="00C026C4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D</w:t>
      </w:r>
      <w:r w:rsidR="009D5C51">
        <w:rPr>
          <w:rFonts w:ascii="Arial" w:hAnsi="Arial" w:cs="Arial"/>
          <w:sz w:val="20"/>
        </w:rPr>
        <w:t>ane techniczne – z</w:t>
      </w:r>
      <w:r w:rsidRPr="00B70F41">
        <w:rPr>
          <w:rFonts w:ascii="Arial" w:hAnsi="Arial" w:cs="Arial"/>
          <w:sz w:val="20"/>
        </w:rPr>
        <w:t xml:space="preserve">espół wciągników kratownicy </w:t>
      </w:r>
      <w:r w:rsidR="009D5C51">
        <w:rPr>
          <w:rFonts w:ascii="Arial" w:hAnsi="Arial" w:cs="Arial"/>
          <w:sz w:val="20"/>
        </w:rPr>
        <w:t>horyzontowej</w:t>
      </w:r>
      <w:r w:rsidRPr="00B70F41">
        <w:rPr>
          <w:rFonts w:ascii="Arial" w:hAnsi="Arial" w:cs="Arial"/>
          <w:sz w:val="20"/>
        </w:rPr>
        <w:t xml:space="preserve">: </w:t>
      </w:r>
    </w:p>
    <w:p w14:paraId="6BFBA804" w14:textId="318FCB91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t</w:t>
      </w:r>
      <w:r w:rsidRPr="00B70F41">
        <w:rPr>
          <w:rFonts w:ascii="Arial" w:hAnsi="Arial" w:cs="Arial"/>
          <w:sz w:val="20"/>
        </w:rPr>
        <w:t>yp urządzenia</w:t>
      </w:r>
      <w:r>
        <w:rPr>
          <w:rFonts w:ascii="Arial" w:hAnsi="Arial" w:cs="Arial"/>
          <w:sz w:val="20"/>
        </w:rPr>
        <w:t>: zespół wciągników łańcuchowych,</w:t>
      </w:r>
    </w:p>
    <w:p w14:paraId="306994D8" w14:textId="1BE91AAA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numer</w:t>
      </w:r>
      <w:r w:rsidRPr="00B70F41">
        <w:rPr>
          <w:rFonts w:ascii="Arial" w:hAnsi="Arial" w:cs="Arial"/>
          <w:sz w:val="20"/>
        </w:rPr>
        <w:t xml:space="preserve"> fabryczny: </w:t>
      </w:r>
      <w:r>
        <w:rPr>
          <w:rFonts w:ascii="Arial" w:hAnsi="Arial" w:cs="Arial"/>
          <w:sz w:val="20"/>
        </w:rPr>
        <w:t>03/VGC/2014,</w:t>
      </w:r>
    </w:p>
    <w:p w14:paraId="5D7FF1D1" w14:textId="0D5A95A2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r</w:t>
      </w:r>
      <w:r w:rsidRPr="00B70F41">
        <w:rPr>
          <w:rFonts w:ascii="Arial" w:hAnsi="Arial" w:cs="Arial"/>
          <w:sz w:val="20"/>
        </w:rPr>
        <w:t xml:space="preserve">ok produkcji/instalacji: </w:t>
      </w:r>
      <w:r>
        <w:rPr>
          <w:rFonts w:ascii="Arial" w:hAnsi="Arial" w:cs="Arial"/>
          <w:sz w:val="20"/>
        </w:rPr>
        <w:t>2013/2014,</w:t>
      </w:r>
    </w:p>
    <w:p w14:paraId="106CC67B" w14:textId="7BF514FC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u</w:t>
      </w:r>
      <w:r w:rsidRPr="00B70F41">
        <w:rPr>
          <w:rFonts w:ascii="Arial" w:hAnsi="Arial" w:cs="Arial"/>
          <w:sz w:val="20"/>
        </w:rPr>
        <w:t xml:space="preserve">dźwig wraz z kratownicami: </w:t>
      </w:r>
      <w:r>
        <w:rPr>
          <w:rFonts w:ascii="Arial" w:hAnsi="Arial" w:cs="Arial"/>
          <w:sz w:val="20"/>
        </w:rPr>
        <w:t>3,5 tony,</w:t>
      </w:r>
    </w:p>
    <w:p w14:paraId="38071136" w14:textId="35ABB7D7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lastRenderedPageBreak/>
        <w:t>w</w:t>
      </w:r>
      <w:r w:rsidRPr="00B70F41">
        <w:rPr>
          <w:rFonts w:ascii="Arial" w:hAnsi="Arial" w:cs="Arial"/>
          <w:sz w:val="20"/>
        </w:rPr>
        <w:t>ysokość podnoszenia kratownicy: 20</w:t>
      </w:r>
      <w:r>
        <w:rPr>
          <w:rFonts w:ascii="Arial" w:hAnsi="Arial" w:cs="Arial"/>
          <w:sz w:val="20"/>
        </w:rPr>
        <w:t xml:space="preserve"> m,</w:t>
      </w:r>
    </w:p>
    <w:p w14:paraId="022C04C3" w14:textId="1AC536F7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m</w:t>
      </w:r>
      <w:r w:rsidRPr="00B70F41">
        <w:rPr>
          <w:rFonts w:ascii="Arial" w:hAnsi="Arial" w:cs="Arial"/>
          <w:sz w:val="20"/>
        </w:rPr>
        <w:t>asa własna</w:t>
      </w:r>
      <w:r>
        <w:rPr>
          <w:rFonts w:ascii="Arial" w:hAnsi="Arial" w:cs="Arial"/>
          <w:sz w:val="20"/>
        </w:rPr>
        <w:t>:</w:t>
      </w:r>
      <w:r w:rsidRPr="00B70F41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0,55 tony,</w:t>
      </w:r>
    </w:p>
    <w:p w14:paraId="6DBF4C88" w14:textId="453481BA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</w:t>
      </w:r>
      <w:r w:rsidRPr="00B70F41">
        <w:rPr>
          <w:rFonts w:ascii="Arial" w:hAnsi="Arial" w:cs="Arial"/>
          <w:sz w:val="20"/>
        </w:rPr>
        <w:t>rędkość podnoszenia/opuszczania</w:t>
      </w:r>
      <w:r>
        <w:rPr>
          <w:rFonts w:ascii="Arial" w:hAnsi="Arial" w:cs="Arial"/>
          <w:sz w:val="20"/>
        </w:rPr>
        <w:t>:</w:t>
      </w:r>
      <w:r w:rsidRPr="00B70F41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zmienna, max. 4 m/min,</w:t>
      </w:r>
    </w:p>
    <w:p w14:paraId="5EE7F73E" w14:textId="5DC2A115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</w:t>
      </w:r>
      <w:r w:rsidRPr="00B70F41">
        <w:rPr>
          <w:rFonts w:ascii="Arial" w:hAnsi="Arial" w:cs="Arial"/>
          <w:sz w:val="20"/>
        </w:rPr>
        <w:t xml:space="preserve">apęd: </w:t>
      </w:r>
      <w:r>
        <w:rPr>
          <w:rFonts w:ascii="Arial" w:hAnsi="Arial" w:cs="Arial"/>
          <w:sz w:val="20"/>
        </w:rPr>
        <w:t>s</w:t>
      </w:r>
      <w:r w:rsidRPr="00B70F41">
        <w:rPr>
          <w:rFonts w:ascii="Arial" w:hAnsi="Arial" w:cs="Arial"/>
          <w:sz w:val="20"/>
        </w:rPr>
        <w:t>ilnik elektr</w:t>
      </w:r>
      <w:r>
        <w:rPr>
          <w:rFonts w:ascii="Arial" w:hAnsi="Arial" w:cs="Arial"/>
          <w:sz w:val="20"/>
        </w:rPr>
        <w:t>yczny 3-fazowy,</w:t>
      </w:r>
    </w:p>
    <w:p w14:paraId="0404DD6B" w14:textId="3DE0347B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m</w:t>
      </w:r>
      <w:r w:rsidRPr="00B70F41">
        <w:rPr>
          <w:rFonts w:ascii="Arial" w:hAnsi="Arial" w:cs="Arial"/>
          <w:sz w:val="20"/>
        </w:rPr>
        <w:t>oc silnika: 14 x 0,37</w:t>
      </w:r>
      <w:r>
        <w:rPr>
          <w:rFonts w:ascii="Arial" w:hAnsi="Arial" w:cs="Arial"/>
          <w:sz w:val="20"/>
        </w:rPr>
        <w:t xml:space="preserve"> kW – 1500 obr/min,</w:t>
      </w:r>
    </w:p>
    <w:p w14:paraId="49AF07D2" w14:textId="01AF0173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</w:t>
      </w:r>
      <w:r w:rsidRPr="00B70F41">
        <w:rPr>
          <w:rFonts w:ascii="Arial" w:hAnsi="Arial" w:cs="Arial"/>
          <w:sz w:val="20"/>
        </w:rPr>
        <w:t>apięcie zasilania: 400 V 50</w:t>
      </w:r>
      <w:r>
        <w:rPr>
          <w:rFonts w:ascii="Arial" w:hAnsi="Arial" w:cs="Arial"/>
          <w:sz w:val="20"/>
        </w:rPr>
        <w:t xml:space="preserve"> Hz,</w:t>
      </w:r>
    </w:p>
    <w:p w14:paraId="58AD1B25" w14:textId="2CF0FBA4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u</w:t>
      </w:r>
      <w:r w:rsidRPr="00B70F41">
        <w:rPr>
          <w:rFonts w:ascii="Arial" w:hAnsi="Arial" w:cs="Arial"/>
          <w:sz w:val="20"/>
        </w:rPr>
        <w:t xml:space="preserve">rządzenia bezpieczeństwa: </w:t>
      </w:r>
      <w:r>
        <w:rPr>
          <w:rFonts w:ascii="Arial" w:hAnsi="Arial" w:cs="Arial"/>
          <w:sz w:val="20"/>
        </w:rPr>
        <w:t>h</w:t>
      </w:r>
      <w:r w:rsidRPr="00B70F41">
        <w:rPr>
          <w:rFonts w:ascii="Arial" w:hAnsi="Arial" w:cs="Arial"/>
          <w:sz w:val="20"/>
        </w:rPr>
        <w:t>amulec elektromagnetyczny utrzymujący obciążenie podczas postoju oraz w przypadku zaniku zasilania</w:t>
      </w:r>
      <w:r>
        <w:rPr>
          <w:rFonts w:ascii="Arial" w:hAnsi="Arial" w:cs="Arial"/>
          <w:sz w:val="20"/>
        </w:rPr>
        <w:t>; m</w:t>
      </w:r>
      <w:r w:rsidRPr="00B70F41">
        <w:rPr>
          <w:rFonts w:ascii="Arial" w:hAnsi="Arial" w:cs="Arial"/>
          <w:sz w:val="20"/>
        </w:rPr>
        <w:t>echaniczny wyłącznik krańc</w:t>
      </w:r>
      <w:r>
        <w:rPr>
          <w:rFonts w:ascii="Arial" w:hAnsi="Arial" w:cs="Arial"/>
          <w:sz w:val="20"/>
        </w:rPr>
        <w:t>owy dla ruchu do góry i na dół; w</w:t>
      </w:r>
      <w:r w:rsidRPr="00B70F41">
        <w:rPr>
          <w:rFonts w:ascii="Arial" w:hAnsi="Arial" w:cs="Arial"/>
          <w:sz w:val="20"/>
        </w:rPr>
        <w:t>yłącznik awaryjny STOP um</w:t>
      </w:r>
      <w:r>
        <w:rPr>
          <w:rFonts w:ascii="Arial" w:hAnsi="Arial" w:cs="Arial"/>
          <w:sz w:val="20"/>
        </w:rPr>
        <w:t>ieszczony w pulpicie sterującym,</w:t>
      </w:r>
    </w:p>
    <w:p w14:paraId="03F73509" w14:textId="7B0BE1B3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ł</w:t>
      </w:r>
      <w:r w:rsidRPr="00B70F41">
        <w:rPr>
          <w:rFonts w:ascii="Arial" w:hAnsi="Arial" w:cs="Arial"/>
          <w:sz w:val="20"/>
        </w:rPr>
        <w:t xml:space="preserve">ańcuch nośny: </w:t>
      </w:r>
      <w:r>
        <w:rPr>
          <w:rFonts w:ascii="Arial" w:hAnsi="Arial" w:cs="Arial"/>
          <w:sz w:val="20"/>
        </w:rPr>
        <w:t>zgodny z normą DIN EN 818-7,</w:t>
      </w:r>
    </w:p>
    <w:p w14:paraId="3DBA3E89" w14:textId="1FB51730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h</w:t>
      </w:r>
      <w:r w:rsidRPr="00B70F41">
        <w:rPr>
          <w:rFonts w:ascii="Arial" w:hAnsi="Arial" w:cs="Arial"/>
          <w:sz w:val="20"/>
        </w:rPr>
        <w:t xml:space="preserve">ak: </w:t>
      </w:r>
      <w:r>
        <w:rPr>
          <w:rFonts w:ascii="Arial" w:hAnsi="Arial" w:cs="Arial"/>
          <w:sz w:val="20"/>
        </w:rPr>
        <w:t>z</w:t>
      </w:r>
      <w:r w:rsidRPr="00B70F41">
        <w:rPr>
          <w:rFonts w:ascii="Arial" w:hAnsi="Arial" w:cs="Arial"/>
          <w:sz w:val="20"/>
        </w:rPr>
        <w:t xml:space="preserve">godny </w:t>
      </w:r>
      <w:r>
        <w:rPr>
          <w:rFonts w:ascii="Arial" w:hAnsi="Arial" w:cs="Arial"/>
          <w:sz w:val="20"/>
        </w:rPr>
        <w:t>z normą DIN 15400 z zatrzaskiem,</w:t>
      </w:r>
      <w:r w:rsidRPr="00B70F41">
        <w:rPr>
          <w:rFonts w:ascii="Arial" w:hAnsi="Arial" w:cs="Arial"/>
          <w:sz w:val="20"/>
        </w:rPr>
        <w:t xml:space="preserve"> </w:t>
      </w:r>
    </w:p>
    <w:p w14:paraId="2CFDE450" w14:textId="25F2DF9A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</w:t>
      </w:r>
      <w:r w:rsidRPr="00B70F41">
        <w:rPr>
          <w:rFonts w:ascii="Arial" w:hAnsi="Arial" w:cs="Arial"/>
          <w:sz w:val="20"/>
        </w:rPr>
        <w:t xml:space="preserve">posób pomiaru wysokości: </w:t>
      </w:r>
      <w:r>
        <w:rPr>
          <w:rFonts w:ascii="Arial" w:hAnsi="Arial" w:cs="Arial"/>
          <w:sz w:val="20"/>
        </w:rPr>
        <w:t>brak,</w:t>
      </w:r>
    </w:p>
    <w:p w14:paraId="232CA309" w14:textId="47611034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</w:t>
      </w:r>
      <w:r w:rsidRPr="00B70F41">
        <w:rPr>
          <w:rFonts w:ascii="Arial" w:hAnsi="Arial" w:cs="Arial"/>
          <w:sz w:val="20"/>
        </w:rPr>
        <w:t xml:space="preserve">posób kontroli przeciążenia: </w:t>
      </w:r>
      <w:r>
        <w:rPr>
          <w:rFonts w:ascii="Arial" w:hAnsi="Arial" w:cs="Arial"/>
          <w:sz w:val="20"/>
        </w:rPr>
        <w:t>przekaźnik nadzorczy prądu,</w:t>
      </w:r>
    </w:p>
    <w:p w14:paraId="02775F2C" w14:textId="24510F44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</w:t>
      </w:r>
      <w:r w:rsidRPr="00B70F41">
        <w:rPr>
          <w:rFonts w:ascii="Arial" w:hAnsi="Arial" w:cs="Arial"/>
          <w:sz w:val="20"/>
        </w:rPr>
        <w:t xml:space="preserve">terowanie: </w:t>
      </w:r>
      <w:r>
        <w:rPr>
          <w:rFonts w:ascii="Arial" w:hAnsi="Arial" w:cs="Arial"/>
          <w:sz w:val="20"/>
        </w:rPr>
        <w:t>w</w:t>
      </w:r>
      <w:r w:rsidRPr="00B70F41">
        <w:rPr>
          <w:rFonts w:ascii="Arial" w:hAnsi="Arial" w:cs="Arial"/>
          <w:sz w:val="20"/>
        </w:rPr>
        <w:t xml:space="preserve">ymuszone (tzn. podczas pracy cały czas musi być </w:t>
      </w:r>
      <w:r>
        <w:rPr>
          <w:rFonts w:ascii="Arial" w:hAnsi="Arial" w:cs="Arial"/>
          <w:sz w:val="20"/>
        </w:rPr>
        <w:t>wciśnięty przycisk jazdy START),</w:t>
      </w:r>
    </w:p>
    <w:p w14:paraId="388AD8BA" w14:textId="66CBBC2C" w:rsidR="009D5C5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</w:t>
      </w:r>
      <w:r w:rsidRPr="00B70F41">
        <w:rPr>
          <w:rFonts w:ascii="Arial" w:hAnsi="Arial" w:cs="Arial"/>
          <w:sz w:val="20"/>
        </w:rPr>
        <w:t xml:space="preserve">onstrukcja kratownic: </w:t>
      </w:r>
      <w:r>
        <w:rPr>
          <w:rFonts w:ascii="Arial" w:hAnsi="Arial" w:cs="Arial"/>
          <w:sz w:val="20"/>
        </w:rPr>
        <w:t>k</w:t>
      </w:r>
      <w:r w:rsidRPr="00B70F41">
        <w:rPr>
          <w:rFonts w:ascii="Arial" w:hAnsi="Arial" w:cs="Arial"/>
          <w:sz w:val="20"/>
        </w:rPr>
        <w:t>o</w:t>
      </w:r>
      <w:r>
        <w:rPr>
          <w:rFonts w:ascii="Arial" w:hAnsi="Arial" w:cs="Arial"/>
          <w:sz w:val="20"/>
        </w:rPr>
        <w:t>nstrukcja aluminiowa skręcana.</w:t>
      </w:r>
    </w:p>
    <w:p w14:paraId="66E6DC69" w14:textId="77777777" w:rsidR="00B70F41" w:rsidRPr="00B70F41" w:rsidRDefault="00B70F41" w:rsidP="00C026C4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 xml:space="preserve">Do sterowania urządzeniami mechaniki sceny zaprojektowano pulpit sterujący PP wyposażony w: </w:t>
      </w:r>
    </w:p>
    <w:p w14:paraId="41A298D6" w14:textId="0F0A310A" w:rsidR="00B70F4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ekran dotykowy TFT LCD 15”,</w:t>
      </w:r>
    </w:p>
    <w:p w14:paraId="15CE2AC7" w14:textId="70BF2F68" w:rsidR="00B70F4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wyłącznik awaryjny,</w:t>
      </w:r>
    </w:p>
    <w:p w14:paraId="214BD063" w14:textId="6F989C42" w:rsidR="00B70F4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przycisk START,</w:t>
      </w:r>
    </w:p>
    <w:p w14:paraId="7486335D" w14:textId="024733FC" w:rsidR="00B70F4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przełącznik kluczykowy SYSTEM,</w:t>
      </w:r>
    </w:p>
    <w:p w14:paraId="5B6D68F9" w14:textId="00A1FD5A" w:rsidR="00B70F41" w:rsidRPr="00B70F4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</w:t>
      </w:r>
      <w:r w:rsidR="00B70F41" w:rsidRPr="00B70F41">
        <w:rPr>
          <w:rFonts w:ascii="Arial" w:hAnsi="Arial" w:cs="Arial"/>
          <w:sz w:val="20"/>
        </w:rPr>
        <w:t>rzełącznik monostabilny BYPASS</w:t>
      </w:r>
      <w:r>
        <w:rPr>
          <w:rFonts w:ascii="Arial" w:hAnsi="Arial" w:cs="Arial"/>
          <w:sz w:val="20"/>
        </w:rPr>
        <w:t>.</w:t>
      </w:r>
      <w:r w:rsidR="00B70F41" w:rsidRPr="00B70F41">
        <w:rPr>
          <w:rFonts w:ascii="Arial" w:hAnsi="Arial" w:cs="Arial"/>
          <w:sz w:val="20"/>
        </w:rPr>
        <w:t xml:space="preserve"> </w:t>
      </w:r>
    </w:p>
    <w:p w14:paraId="0F6111C5" w14:textId="77777777" w:rsidR="00B70F41" w:rsidRDefault="00B70F41" w:rsidP="00C026C4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 xml:space="preserve">Na elewacji rozdzielni głównej znajduje się wyłącznik główny, natomiast przyciski sterujące znajdują się na panelu sterowniczym PP.  </w:t>
      </w:r>
    </w:p>
    <w:p w14:paraId="19F368F8" w14:textId="149B5CC0" w:rsidR="00B70F41" w:rsidRPr="00B70F41" w:rsidRDefault="00B70F41" w:rsidP="00C026C4">
      <w:pPr>
        <w:spacing w:after="120"/>
        <w:ind w:left="284"/>
        <w:jc w:val="both"/>
        <w:rPr>
          <w:rFonts w:ascii="Arial" w:hAnsi="Arial" w:cs="Arial"/>
          <w:sz w:val="20"/>
        </w:rPr>
      </w:pPr>
    </w:p>
    <w:p w14:paraId="2A0EA0A0" w14:textId="77777777" w:rsidR="00B70F41" w:rsidRPr="00B70F41" w:rsidRDefault="00B70F41" w:rsidP="00B70F41">
      <w:pPr>
        <w:spacing w:after="12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br w:type="page"/>
      </w:r>
    </w:p>
    <w:p w14:paraId="4F48494F" w14:textId="79752F99" w:rsidR="00B70F41" w:rsidRPr="00B70F41" w:rsidRDefault="00CE5B13" w:rsidP="009D5C51">
      <w:pPr>
        <w:spacing w:after="120"/>
        <w:ind w:left="284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lastRenderedPageBreak/>
        <w:drawing>
          <wp:inline distT="0" distB="0" distL="0" distR="0" wp14:anchorId="6A05B14A" wp14:editId="30CDD8EB">
            <wp:extent cx="6120130" cy="865060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ZYzyny hala kraków - rozmieszczenie wyciągarek UDT 140428-A0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65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1FC61" w14:textId="297BEBC8" w:rsidR="007C7518" w:rsidRDefault="007C7518" w:rsidP="007C7518">
      <w:pPr>
        <w:spacing w:after="120"/>
        <w:ind w:left="284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Rys. 1. Plan rozmieszczenia i oznaczenia wciągników</w:t>
      </w:r>
      <w:bookmarkStart w:id="7" w:name="_GoBack"/>
      <w:bookmarkEnd w:id="7"/>
    </w:p>
    <w:p w14:paraId="32C5B676" w14:textId="6C2A9440" w:rsidR="00B70F41" w:rsidRPr="00B70F41" w:rsidRDefault="00B70F41" w:rsidP="009D5C51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lastRenderedPageBreak/>
        <w:t>Kratownica horyzontowa</w:t>
      </w:r>
      <w:r w:rsidR="009D5C51">
        <w:rPr>
          <w:rFonts w:ascii="Arial" w:hAnsi="Arial" w:cs="Arial"/>
          <w:sz w:val="20"/>
        </w:rPr>
        <w:t>:</w:t>
      </w:r>
    </w:p>
    <w:p w14:paraId="188E2785" w14:textId="7C4EB6EB" w:rsidR="00B70F41" w:rsidRPr="009D5C5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9D5C51">
        <w:rPr>
          <w:rFonts w:ascii="Arial" w:hAnsi="Arial" w:cs="Arial"/>
          <w:sz w:val="20"/>
        </w:rPr>
        <w:t>k</w:t>
      </w:r>
      <w:r w:rsidR="00B70F41" w:rsidRPr="009D5C51">
        <w:rPr>
          <w:rFonts w:ascii="Arial" w:hAnsi="Arial" w:cs="Arial"/>
          <w:sz w:val="20"/>
        </w:rPr>
        <w:t>onstrukcja kratownicy</w:t>
      </w:r>
      <w:r w:rsidRPr="009D5C51">
        <w:rPr>
          <w:rFonts w:ascii="Arial" w:hAnsi="Arial" w:cs="Arial"/>
          <w:sz w:val="20"/>
        </w:rPr>
        <w:t xml:space="preserve">: </w:t>
      </w:r>
      <w:r>
        <w:rPr>
          <w:rFonts w:ascii="Arial" w:hAnsi="Arial" w:cs="Arial"/>
          <w:sz w:val="20"/>
        </w:rPr>
        <w:t>u</w:t>
      </w:r>
      <w:r w:rsidR="00B70F41" w:rsidRPr="009D5C51">
        <w:rPr>
          <w:rFonts w:ascii="Arial" w:hAnsi="Arial" w:cs="Arial"/>
          <w:sz w:val="20"/>
        </w:rPr>
        <w:t>kład przestrzenny wykonany z standardowych belek aluminiowych o symbolach FD33 i FD43 łączonych ze sobą za pomocą standardowego rozwiązania, rekomendowanego przez producenta kratownic. Kratownica składa się z trzech elementów, mogących poruszać się w sposób niezależny, a w jej skład wchodzi elem</w:t>
      </w:r>
      <w:r w:rsidR="007C7518">
        <w:rPr>
          <w:rFonts w:ascii="Arial" w:hAnsi="Arial" w:cs="Arial"/>
          <w:sz w:val="20"/>
        </w:rPr>
        <w:t>ent centralny oraz dwa ramiona;</w:t>
      </w:r>
    </w:p>
    <w:p w14:paraId="22FCC648" w14:textId="25070E0D" w:rsidR="00B70F41" w:rsidRPr="009D5C51" w:rsidRDefault="009D5C51" w:rsidP="009D5C51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9D5C51">
        <w:rPr>
          <w:rFonts w:ascii="Arial" w:hAnsi="Arial" w:cs="Arial"/>
          <w:sz w:val="20"/>
        </w:rPr>
        <w:t>n</w:t>
      </w:r>
      <w:r w:rsidR="00B70F41" w:rsidRPr="009D5C51">
        <w:rPr>
          <w:rFonts w:ascii="Arial" w:hAnsi="Arial" w:cs="Arial"/>
          <w:sz w:val="20"/>
        </w:rPr>
        <w:t>apęd</w:t>
      </w:r>
      <w:r w:rsidRPr="009D5C51">
        <w:rPr>
          <w:rFonts w:ascii="Arial" w:hAnsi="Arial" w:cs="Arial"/>
          <w:sz w:val="20"/>
        </w:rPr>
        <w:t xml:space="preserve">: </w:t>
      </w:r>
      <w:r>
        <w:rPr>
          <w:rFonts w:ascii="Arial" w:hAnsi="Arial" w:cs="Arial"/>
          <w:sz w:val="20"/>
        </w:rPr>
        <w:t>ka</w:t>
      </w:r>
      <w:r w:rsidR="00B70F41" w:rsidRPr="009D5C51">
        <w:rPr>
          <w:rFonts w:ascii="Arial" w:hAnsi="Arial" w:cs="Arial"/>
          <w:sz w:val="20"/>
        </w:rPr>
        <w:t>żde z ramion, uwzględniając ilość dostępnych wciągarek, podtrzymywane jest przez cztery jednostki napędowe GIS LCH 1000</w:t>
      </w:r>
      <w:r>
        <w:rPr>
          <w:rFonts w:ascii="Arial" w:hAnsi="Arial" w:cs="Arial"/>
          <w:sz w:val="20"/>
        </w:rPr>
        <w:t>.</w:t>
      </w:r>
      <w:r w:rsidR="00B70F41" w:rsidRPr="009D5C51">
        <w:rPr>
          <w:rFonts w:ascii="Arial" w:hAnsi="Arial" w:cs="Arial"/>
          <w:sz w:val="20"/>
        </w:rPr>
        <w:t xml:space="preserve"> Centralny element kratownicy horyzontowej un</w:t>
      </w:r>
      <w:r w:rsidR="007C7518">
        <w:rPr>
          <w:rFonts w:ascii="Arial" w:hAnsi="Arial" w:cs="Arial"/>
          <w:sz w:val="20"/>
        </w:rPr>
        <w:t>oszony jest przez 10 wciągarek.</w:t>
      </w:r>
    </w:p>
    <w:p w14:paraId="564F6F14" w14:textId="14D7EFD1" w:rsidR="00B70F41" w:rsidRPr="00B70F41" w:rsidRDefault="00B70F41" w:rsidP="009D5C51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Kratownica główna</w:t>
      </w:r>
      <w:r w:rsidR="007C7518">
        <w:rPr>
          <w:rFonts w:ascii="Arial" w:hAnsi="Arial" w:cs="Arial"/>
          <w:sz w:val="20"/>
        </w:rPr>
        <w:t>:</w:t>
      </w:r>
    </w:p>
    <w:p w14:paraId="052BB00B" w14:textId="55EAC233" w:rsidR="00B70F41" w:rsidRPr="009D5C51" w:rsidRDefault="009D5C51" w:rsidP="00F26637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9D5C51">
        <w:rPr>
          <w:rFonts w:ascii="Arial" w:hAnsi="Arial" w:cs="Arial"/>
          <w:sz w:val="20"/>
        </w:rPr>
        <w:t>k</w:t>
      </w:r>
      <w:r w:rsidR="00B70F41" w:rsidRPr="009D5C51">
        <w:rPr>
          <w:rFonts w:ascii="Arial" w:hAnsi="Arial" w:cs="Arial"/>
          <w:sz w:val="20"/>
        </w:rPr>
        <w:t>onstrukcja kratownicy</w:t>
      </w:r>
      <w:r w:rsidRPr="009D5C51">
        <w:rPr>
          <w:rFonts w:ascii="Arial" w:hAnsi="Arial" w:cs="Arial"/>
          <w:sz w:val="20"/>
        </w:rPr>
        <w:t xml:space="preserve">: </w:t>
      </w:r>
      <w:r>
        <w:rPr>
          <w:rFonts w:ascii="Arial" w:hAnsi="Arial" w:cs="Arial"/>
          <w:sz w:val="20"/>
        </w:rPr>
        <w:t>u</w:t>
      </w:r>
      <w:r w:rsidR="00B70F41" w:rsidRPr="009D5C51">
        <w:rPr>
          <w:rFonts w:ascii="Arial" w:hAnsi="Arial" w:cs="Arial"/>
          <w:sz w:val="20"/>
        </w:rPr>
        <w:t>kład przestrzenny wykonany ze standardowych belkach aluminiowych o symbolach TT i TS łączonych ze sobą za pomocą standardowego rozwiązania rekomendowanego przez producenta kratownic</w:t>
      </w:r>
      <w:r w:rsidR="007C7518">
        <w:rPr>
          <w:rFonts w:ascii="Arial" w:hAnsi="Arial" w:cs="Arial"/>
          <w:sz w:val="20"/>
        </w:rPr>
        <w:t>;</w:t>
      </w:r>
    </w:p>
    <w:p w14:paraId="31A00EEE" w14:textId="2A28F7EB" w:rsidR="00B70F41" w:rsidRPr="009D5C51" w:rsidRDefault="009D5C51" w:rsidP="00141BBC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9D5C51">
        <w:rPr>
          <w:rFonts w:ascii="Arial" w:hAnsi="Arial" w:cs="Arial"/>
          <w:sz w:val="20"/>
        </w:rPr>
        <w:t>n</w:t>
      </w:r>
      <w:r w:rsidR="00B70F41" w:rsidRPr="009D5C51">
        <w:rPr>
          <w:rFonts w:ascii="Arial" w:hAnsi="Arial" w:cs="Arial"/>
          <w:sz w:val="20"/>
        </w:rPr>
        <w:t>apęd</w:t>
      </w:r>
      <w:r w:rsidRPr="009D5C51">
        <w:rPr>
          <w:rFonts w:ascii="Arial" w:hAnsi="Arial" w:cs="Arial"/>
          <w:sz w:val="20"/>
        </w:rPr>
        <w:t xml:space="preserve">: </w:t>
      </w:r>
      <w:r>
        <w:rPr>
          <w:rFonts w:ascii="Arial" w:hAnsi="Arial" w:cs="Arial"/>
          <w:sz w:val="20"/>
        </w:rPr>
        <w:t>r</w:t>
      </w:r>
      <w:r w:rsidR="00B70F41" w:rsidRPr="009D5C51">
        <w:rPr>
          <w:rFonts w:ascii="Arial" w:hAnsi="Arial" w:cs="Arial"/>
          <w:sz w:val="20"/>
        </w:rPr>
        <w:t>uch kratownicy głównej realizowany za pośrednictwem 20 wciągarek GIS LCH 1000), rozmieszczonych w sposób zapewniający optymalne wykorzystanie nośności zbudowanej kratownicy.</w:t>
      </w:r>
    </w:p>
    <w:p w14:paraId="646997C0" w14:textId="77777777" w:rsidR="00B70F41" w:rsidRPr="00B70F41" w:rsidRDefault="00B70F41" w:rsidP="009D5C51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Kratownica satelitarna</w:t>
      </w:r>
    </w:p>
    <w:p w14:paraId="1EC27C0D" w14:textId="331F0338" w:rsidR="00B70F41" w:rsidRPr="009D5C51" w:rsidRDefault="009D5C51" w:rsidP="00EA61B3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9D5C51">
        <w:rPr>
          <w:rFonts w:ascii="Arial" w:hAnsi="Arial" w:cs="Arial"/>
          <w:sz w:val="20"/>
        </w:rPr>
        <w:t>k</w:t>
      </w:r>
      <w:r w:rsidR="00B70F41" w:rsidRPr="009D5C51">
        <w:rPr>
          <w:rFonts w:ascii="Arial" w:hAnsi="Arial" w:cs="Arial"/>
          <w:sz w:val="20"/>
        </w:rPr>
        <w:t>onstrukcja kratownicy</w:t>
      </w:r>
      <w:r w:rsidRPr="009D5C51">
        <w:rPr>
          <w:rFonts w:ascii="Arial" w:hAnsi="Arial" w:cs="Arial"/>
          <w:sz w:val="20"/>
        </w:rPr>
        <w:t xml:space="preserve">: </w:t>
      </w:r>
      <w:r>
        <w:rPr>
          <w:rFonts w:ascii="Arial" w:hAnsi="Arial" w:cs="Arial"/>
          <w:sz w:val="20"/>
        </w:rPr>
        <w:t>k</w:t>
      </w:r>
      <w:r w:rsidR="00B70F41" w:rsidRPr="009D5C51">
        <w:rPr>
          <w:rFonts w:ascii="Arial" w:hAnsi="Arial" w:cs="Arial"/>
          <w:sz w:val="20"/>
        </w:rPr>
        <w:t>ratownice satelitarne to pojedyncze belki systemowe, utrzymane w konwencji profilu ST Profile te łączone są ze sobą za pomocą standardowych beczek zabezpie</w:t>
      </w:r>
      <w:r w:rsidR="007C7518">
        <w:rPr>
          <w:rFonts w:ascii="Arial" w:hAnsi="Arial" w:cs="Arial"/>
          <w:sz w:val="20"/>
        </w:rPr>
        <w:t>czonych klinami i zawleczkami;</w:t>
      </w:r>
    </w:p>
    <w:p w14:paraId="5E63A804" w14:textId="0490CDDC" w:rsidR="00B70F41" w:rsidRPr="009D5C51" w:rsidRDefault="009D5C51" w:rsidP="00ED39BC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9D5C51">
        <w:rPr>
          <w:rFonts w:ascii="Arial" w:hAnsi="Arial" w:cs="Arial"/>
          <w:sz w:val="20"/>
        </w:rPr>
        <w:t>n</w:t>
      </w:r>
      <w:r w:rsidR="00B70F41" w:rsidRPr="009D5C51">
        <w:rPr>
          <w:rFonts w:ascii="Arial" w:hAnsi="Arial" w:cs="Arial"/>
          <w:sz w:val="20"/>
        </w:rPr>
        <w:t>apęd</w:t>
      </w:r>
      <w:r w:rsidRPr="009D5C51">
        <w:rPr>
          <w:rFonts w:ascii="Arial" w:hAnsi="Arial" w:cs="Arial"/>
          <w:sz w:val="20"/>
        </w:rPr>
        <w:t>: r</w:t>
      </w:r>
      <w:r w:rsidR="00B70F41" w:rsidRPr="009D5C51">
        <w:rPr>
          <w:rFonts w:ascii="Arial" w:hAnsi="Arial" w:cs="Arial"/>
          <w:sz w:val="20"/>
        </w:rPr>
        <w:t>uch każdej z trzech kratownic satelitarnych zapewni</w:t>
      </w:r>
      <w:r w:rsidR="007C7518">
        <w:rPr>
          <w:rFonts w:ascii="Arial" w:hAnsi="Arial" w:cs="Arial"/>
          <w:sz w:val="20"/>
        </w:rPr>
        <w:t>ają dwie wciągarki GIS LCH 1000.</w:t>
      </w:r>
    </w:p>
    <w:p w14:paraId="30317779" w14:textId="2007F951" w:rsidR="00B70F41" w:rsidRPr="00B70F41" w:rsidRDefault="00B70F41" w:rsidP="007C7518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Uwagi eksploatacyjne</w:t>
      </w:r>
      <w:r w:rsidR="007C7518">
        <w:rPr>
          <w:rFonts w:ascii="Arial" w:hAnsi="Arial" w:cs="Arial"/>
          <w:sz w:val="20"/>
        </w:rPr>
        <w:t>:</w:t>
      </w:r>
    </w:p>
    <w:p w14:paraId="30A2A157" w14:textId="58CA1B7E" w:rsidR="00B70F41" w:rsidRPr="007C7518" w:rsidRDefault="007C7518" w:rsidP="00F84590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7C7518">
        <w:rPr>
          <w:rFonts w:ascii="Arial" w:hAnsi="Arial" w:cs="Arial"/>
          <w:sz w:val="20"/>
        </w:rPr>
        <w:t>m</w:t>
      </w:r>
      <w:r w:rsidR="00B70F41" w:rsidRPr="007C7518">
        <w:rPr>
          <w:rFonts w:ascii="Arial" w:hAnsi="Arial" w:cs="Arial"/>
          <w:sz w:val="20"/>
        </w:rPr>
        <w:t>ontaż konstrukcji kratownic</w:t>
      </w:r>
      <w:r w:rsidRPr="007C7518">
        <w:rPr>
          <w:rFonts w:ascii="Arial" w:hAnsi="Arial" w:cs="Arial"/>
          <w:sz w:val="20"/>
        </w:rPr>
        <w:t xml:space="preserve">: </w:t>
      </w:r>
      <w:r>
        <w:rPr>
          <w:rFonts w:ascii="Arial" w:hAnsi="Arial" w:cs="Arial"/>
          <w:sz w:val="20"/>
        </w:rPr>
        <w:t>k</w:t>
      </w:r>
      <w:r w:rsidR="00B70F41" w:rsidRPr="007C7518">
        <w:rPr>
          <w:rFonts w:ascii="Arial" w:hAnsi="Arial" w:cs="Arial"/>
          <w:sz w:val="20"/>
        </w:rPr>
        <w:t>onstrukcje przestrzenne stanowiące konstrukcje nośne elementów mechaniki sceny wykonane z standardowych elementów przestrzennych. Elementy tworzące belki łączyć za pomocą beczek i klinów systemowych zabezpieczonych zawleczkami. Układ przestrzenny z powstałych belek montować zgodnie z zaleceniami producenta kratownic, a połączenia pomiędzy poszczególnymi belkami wykonać za pomocą dedykowanych uchwytów</w:t>
      </w:r>
    </w:p>
    <w:p w14:paraId="262FFBDA" w14:textId="00BBC09A" w:rsidR="00B70F41" w:rsidRPr="007C7518" w:rsidRDefault="007C7518" w:rsidP="0044741E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7C7518">
        <w:rPr>
          <w:rFonts w:ascii="Arial" w:hAnsi="Arial" w:cs="Arial"/>
          <w:sz w:val="20"/>
        </w:rPr>
        <w:t>p</w:t>
      </w:r>
      <w:r w:rsidR="00B70F41" w:rsidRPr="007C7518">
        <w:rPr>
          <w:rFonts w:ascii="Arial" w:hAnsi="Arial" w:cs="Arial"/>
          <w:sz w:val="20"/>
        </w:rPr>
        <w:t>ołączenie wciągarek i kratownic</w:t>
      </w:r>
      <w:r w:rsidRPr="007C7518">
        <w:rPr>
          <w:rFonts w:ascii="Arial" w:hAnsi="Arial" w:cs="Arial"/>
          <w:sz w:val="20"/>
        </w:rPr>
        <w:t xml:space="preserve">: </w:t>
      </w:r>
      <w:r>
        <w:rPr>
          <w:rFonts w:ascii="Arial" w:hAnsi="Arial" w:cs="Arial"/>
          <w:sz w:val="20"/>
        </w:rPr>
        <w:t>w</w:t>
      </w:r>
      <w:r w:rsidR="00B70F41" w:rsidRPr="007C7518">
        <w:rPr>
          <w:rFonts w:ascii="Arial" w:hAnsi="Arial" w:cs="Arial"/>
          <w:sz w:val="20"/>
        </w:rPr>
        <w:t xml:space="preserve"> celu umożliwienia ruchu w płaszczyźnie pionowej, aluminiowe konstrukcje przestrzenne </w:t>
      </w:r>
      <w:r w:rsidR="00EB6AAC">
        <w:rPr>
          <w:rFonts w:ascii="Arial" w:hAnsi="Arial" w:cs="Arial"/>
          <w:sz w:val="20"/>
        </w:rPr>
        <w:t>s</w:t>
      </w:r>
      <w:r w:rsidR="00EB6AAC" w:rsidRPr="007C7518">
        <w:rPr>
          <w:rFonts w:ascii="Arial" w:hAnsi="Arial" w:cs="Arial"/>
          <w:sz w:val="20"/>
        </w:rPr>
        <w:t xml:space="preserve">ą </w:t>
      </w:r>
      <w:r w:rsidR="00B70F41" w:rsidRPr="007C7518">
        <w:rPr>
          <w:rFonts w:ascii="Arial" w:hAnsi="Arial" w:cs="Arial"/>
          <w:sz w:val="20"/>
        </w:rPr>
        <w:t>połączone z elementami nośnymi wciągarek GIS LHC 1000. Połączenie wykonane do dolnego pasa konstrukcji kratownic za pomocą dedykowanego uchwytu Połączenie ma charakter nietrwałego osadzenia belek pasa dolnego w pryzmach uchwytu.</w:t>
      </w:r>
    </w:p>
    <w:p w14:paraId="0BB28063" w14:textId="6272E0E6" w:rsidR="00B70F41" w:rsidRPr="00B70F41" w:rsidRDefault="00B70F41" w:rsidP="007C7518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Układ kratownic można podzielić na:</w:t>
      </w:r>
    </w:p>
    <w:p w14:paraId="008897D5" w14:textId="5E9C06C4" w:rsidR="00B70F41" w:rsidRPr="00B70F41" w:rsidRDefault="00B70F41" w:rsidP="007C7518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 xml:space="preserve">kratownica przestrzenna horyzontowa </w:t>
      </w:r>
      <w:r w:rsidR="007C7518">
        <w:rPr>
          <w:rFonts w:ascii="Arial" w:hAnsi="Arial" w:cs="Arial"/>
          <w:sz w:val="20"/>
        </w:rPr>
        <w:t>–</w:t>
      </w:r>
      <w:r w:rsidRPr="00B70F41">
        <w:rPr>
          <w:rFonts w:ascii="Arial" w:hAnsi="Arial" w:cs="Arial"/>
          <w:sz w:val="20"/>
        </w:rPr>
        <w:t xml:space="preserve"> 1</w:t>
      </w:r>
      <w:r w:rsidR="007C7518">
        <w:rPr>
          <w:rFonts w:ascii="Arial" w:hAnsi="Arial" w:cs="Arial"/>
          <w:sz w:val="20"/>
        </w:rPr>
        <w:t xml:space="preserve"> </w:t>
      </w:r>
      <w:r w:rsidRPr="00B70F41">
        <w:rPr>
          <w:rFonts w:ascii="Arial" w:hAnsi="Arial" w:cs="Arial"/>
          <w:sz w:val="20"/>
        </w:rPr>
        <w:t>szt</w:t>
      </w:r>
      <w:r w:rsidR="007C7518">
        <w:rPr>
          <w:rFonts w:ascii="Arial" w:hAnsi="Arial" w:cs="Arial"/>
          <w:sz w:val="20"/>
        </w:rPr>
        <w:t>.,</w:t>
      </w:r>
    </w:p>
    <w:p w14:paraId="13357AE8" w14:textId="22BC7D39" w:rsidR="00B70F41" w:rsidRPr="00B70F41" w:rsidRDefault="00B70F41" w:rsidP="007C7518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 xml:space="preserve">kratownica przestrzenna, główna </w:t>
      </w:r>
      <w:r w:rsidR="007C7518">
        <w:rPr>
          <w:rFonts w:ascii="Arial" w:hAnsi="Arial" w:cs="Arial"/>
          <w:sz w:val="20"/>
        </w:rPr>
        <w:t>–</w:t>
      </w:r>
      <w:r w:rsidRPr="00B70F41">
        <w:rPr>
          <w:rFonts w:ascii="Arial" w:hAnsi="Arial" w:cs="Arial"/>
          <w:sz w:val="20"/>
        </w:rPr>
        <w:t xml:space="preserve"> 1</w:t>
      </w:r>
      <w:r w:rsidR="007C7518">
        <w:rPr>
          <w:rFonts w:ascii="Arial" w:hAnsi="Arial" w:cs="Arial"/>
          <w:sz w:val="20"/>
        </w:rPr>
        <w:t xml:space="preserve"> </w:t>
      </w:r>
      <w:r w:rsidRPr="00B70F41">
        <w:rPr>
          <w:rFonts w:ascii="Arial" w:hAnsi="Arial" w:cs="Arial"/>
          <w:sz w:val="20"/>
        </w:rPr>
        <w:t>szt</w:t>
      </w:r>
      <w:r w:rsidR="007C7518">
        <w:rPr>
          <w:rFonts w:ascii="Arial" w:hAnsi="Arial" w:cs="Arial"/>
          <w:sz w:val="20"/>
        </w:rPr>
        <w:t>.,</w:t>
      </w:r>
    </w:p>
    <w:p w14:paraId="05B8D66D" w14:textId="341CBC63" w:rsidR="00B70F41" w:rsidRPr="00B70F41" w:rsidRDefault="00B70F41" w:rsidP="007C7518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kratownica przestrzenna, satelitarna – 3</w:t>
      </w:r>
      <w:r w:rsidR="007C7518">
        <w:rPr>
          <w:rFonts w:ascii="Arial" w:hAnsi="Arial" w:cs="Arial"/>
          <w:sz w:val="20"/>
        </w:rPr>
        <w:t xml:space="preserve"> </w:t>
      </w:r>
      <w:r w:rsidRPr="00B70F41">
        <w:rPr>
          <w:rFonts w:ascii="Arial" w:hAnsi="Arial" w:cs="Arial"/>
          <w:sz w:val="20"/>
        </w:rPr>
        <w:t>szt</w:t>
      </w:r>
      <w:r w:rsidR="007C7518">
        <w:rPr>
          <w:rFonts w:ascii="Arial" w:hAnsi="Arial" w:cs="Arial"/>
          <w:sz w:val="20"/>
        </w:rPr>
        <w:t>.</w:t>
      </w:r>
    </w:p>
    <w:p w14:paraId="1F06BECC" w14:textId="77777777" w:rsidR="00B70F41" w:rsidRPr="00B70F41" w:rsidRDefault="00B70F41" w:rsidP="00B70F41">
      <w:pPr>
        <w:spacing w:after="120"/>
        <w:jc w:val="both"/>
        <w:rPr>
          <w:rFonts w:ascii="Arial" w:hAnsi="Arial" w:cs="Arial"/>
          <w:sz w:val="20"/>
        </w:rPr>
      </w:pPr>
    </w:p>
    <w:p w14:paraId="60D253DD" w14:textId="77777777" w:rsidR="00B70F41" w:rsidRPr="00B70F41" w:rsidRDefault="00B70F41" w:rsidP="00B70F41">
      <w:pPr>
        <w:spacing w:after="120"/>
        <w:jc w:val="both"/>
        <w:rPr>
          <w:rFonts w:ascii="Arial" w:hAnsi="Arial" w:cs="Arial"/>
          <w:sz w:val="20"/>
        </w:rPr>
      </w:pPr>
    </w:p>
    <w:p w14:paraId="7FE82CDF" w14:textId="77777777" w:rsidR="00B70F41" w:rsidRPr="00B70F41" w:rsidRDefault="00B70F41" w:rsidP="00B70F41">
      <w:pPr>
        <w:spacing w:after="120"/>
        <w:jc w:val="both"/>
        <w:rPr>
          <w:rFonts w:ascii="Arial" w:hAnsi="Arial" w:cs="Arial"/>
          <w:sz w:val="20"/>
        </w:rPr>
      </w:pPr>
    </w:p>
    <w:p w14:paraId="090E589B" w14:textId="77777777" w:rsidR="00B70F41" w:rsidRPr="00B70F41" w:rsidRDefault="00B70F41" w:rsidP="007C7518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0" wp14:anchorId="2598D301" wp14:editId="72E399DD">
                <wp:simplePos x="0" y="0"/>
                <wp:positionH relativeFrom="column">
                  <wp:posOffset>2735580</wp:posOffset>
                </wp:positionH>
                <wp:positionV relativeFrom="paragraph">
                  <wp:posOffset>2742565</wp:posOffset>
                </wp:positionV>
                <wp:extent cx="485140" cy="385445"/>
                <wp:effectExtent l="1905" t="0" r="0" b="0"/>
                <wp:wrapNone/>
                <wp:docPr id="19" name="Pole tekstow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5140" cy="385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2BD4CB" w14:textId="77777777" w:rsidR="00B70F41" w:rsidRPr="001A14C5" w:rsidRDefault="00B70F41" w:rsidP="00B70F41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1A14C5">
                              <w:rPr>
                                <w:color w:val="FF0000"/>
                                <w:sz w:val="32"/>
                                <w:szCs w:val="32"/>
                              </w:rPr>
                              <w:t>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598D301" id="_x0000_t202" coordsize="21600,21600" o:spt="202" path="m,l,21600r21600,l21600,xe">
                <v:stroke joinstyle="miter"/>
                <v:path gradientshapeok="t" o:connecttype="rect"/>
              </v:shapetype>
              <v:shape id="Pole tekstowe 19" o:spid="_x0000_s1026" type="#_x0000_t202" style="position:absolute;left:0;text-align:left;margin-left:215.4pt;margin-top:215.95pt;width:38.2pt;height:30.3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" o:allowoverlap="f" filled="f" stroked="f">
                <v:textbox>
                  <w:txbxContent>
                    <w:p w14:paraId="382BD4CB" w14:textId="77777777" w:rsidR="00B70F41" w:rsidRPr="001A14C5" w:rsidRDefault="00B70F41" w:rsidP="00B70F41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1A14C5">
                        <w:rPr>
                          <w:color w:val="FF0000"/>
                          <w:sz w:val="32"/>
                          <w:szCs w:val="32"/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  <w:r w:rsidRPr="00B70F41"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0" wp14:anchorId="20929E96" wp14:editId="33DA982A">
                <wp:simplePos x="0" y="0"/>
                <wp:positionH relativeFrom="column">
                  <wp:posOffset>4326890</wp:posOffset>
                </wp:positionH>
                <wp:positionV relativeFrom="paragraph">
                  <wp:posOffset>3128010</wp:posOffset>
                </wp:positionV>
                <wp:extent cx="308610" cy="353695"/>
                <wp:effectExtent l="2540" t="3810" r="3175" b="4445"/>
                <wp:wrapNone/>
                <wp:docPr id="18" name="Pole tekstow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438579" w14:textId="77777777" w:rsidR="00B70F41" w:rsidRPr="001A14C5" w:rsidRDefault="00B70F41" w:rsidP="00B70F41">
                            <w:pPr>
                              <w:rPr>
                                <w:color w:val="FF0000"/>
                              </w:rPr>
                            </w:pPr>
                            <w:r w:rsidRPr="001A14C5">
                              <w:rPr>
                                <w:color w:val="FF0000"/>
                              </w:rPr>
                              <w:t>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929E96" id="Pole tekstowe 18" o:spid="_x0000_s1027" type="#_x0000_t202" style="position:absolute;left:0;text-align:left;margin-left:340.7pt;margin-top:246.3pt;width:24.3pt;height:27.8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" o:allowoverlap="f" filled="f" stroked="f">
                <v:textbox>
                  <w:txbxContent>
                    <w:p w14:paraId="06438579" w14:textId="77777777" w:rsidR="00B70F41" w:rsidRPr="001A14C5" w:rsidRDefault="00B70F41" w:rsidP="00B70F41">
                      <w:pPr>
                        <w:rPr>
                          <w:color w:val="FF0000"/>
                        </w:rPr>
                      </w:pPr>
                      <w:r w:rsidRPr="001A14C5">
                        <w:rPr>
                          <w:color w:val="FF0000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  <w:r w:rsidRPr="00B70F41"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40C5B85" wp14:editId="491FFC78">
                <wp:simplePos x="0" y="0"/>
                <wp:positionH relativeFrom="column">
                  <wp:posOffset>1075055</wp:posOffset>
                </wp:positionH>
                <wp:positionV relativeFrom="paragraph">
                  <wp:posOffset>3039745</wp:posOffset>
                </wp:positionV>
                <wp:extent cx="341630" cy="739140"/>
                <wp:effectExtent l="0" t="1270" r="2540" b="2540"/>
                <wp:wrapNone/>
                <wp:docPr id="17" name="Pole tekstow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630" cy="739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4BABB3" w14:textId="77777777" w:rsidR="00B70F41" w:rsidRPr="001A14C5" w:rsidRDefault="00B70F41" w:rsidP="00B70F41">
                            <w:pPr>
                              <w:rPr>
                                <w:color w:val="FF0000"/>
                              </w:rPr>
                            </w:pPr>
                            <w:r w:rsidRPr="001A14C5">
                              <w:rPr>
                                <w:color w:val="FF0000"/>
                              </w:rPr>
                              <w:t>a)</w:t>
                            </w:r>
                          </w:p>
                          <w:p w14:paraId="7D06A739" w14:textId="77777777" w:rsidR="00B70F41" w:rsidRDefault="00B70F41" w:rsidP="00B70F41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40C5B85" id="Pole tekstowe 17" o:spid="_x0000_s1028" type="#_x0000_t202" style="position:absolute;left:0;text-align:left;margin-left:84.65pt;margin-top:239.35pt;width:26.9pt;height:58.2pt;z-index:2516577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" filled="f" stroked="f">
                <v:textbox style="mso-fit-shape-to-text:t">
                  <w:txbxContent>
                    <w:p w14:paraId="074BABB3" w14:textId="77777777" w:rsidR="00B70F41" w:rsidRPr="001A14C5" w:rsidRDefault="00B70F41" w:rsidP="00B70F41">
                      <w:pPr>
                        <w:rPr>
                          <w:color w:val="FF0000"/>
                        </w:rPr>
                      </w:pPr>
                      <w:r w:rsidRPr="001A14C5">
                        <w:rPr>
                          <w:color w:val="FF0000"/>
                        </w:rPr>
                        <w:t>a)</w:t>
                      </w:r>
                    </w:p>
                    <w:p w14:paraId="7D06A739" w14:textId="77777777" w:rsidR="00B70F41" w:rsidRDefault="00B70F41" w:rsidP="00B70F41"/>
                  </w:txbxContent>
                </v:textbox>
              </v:shape>
            </w:pict>
          </mc:Fallback>
        </mc:AlternateContent>
      </w:r>
      <w:r w:rsidRPr="00B70F41"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0" wp14:anchorId="6B256ACC" wp14:editId="157F00D5">
                <wp:simplePos x="0" y="0"/>
                <wp:positionH relativeFrom="column">
                  <wp:posOffset>2537460</wp:posOffset>
                </wp:positionH>
                <wp:positionV relativeFrom="paragraph">
                  <wp:posOffset>3662045</wp:posOffset>
                </wp:positionV>
                <wp:extent cx="495935" cy="319405"/>
                <wp:effectExtent l="3810" t="4445" r="0" b="0"/>
                <wp:wrapNone/>
                <wp:docPr id="16" name="Pole tekstow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935" cy="319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CF3FB8" w14:textId="77777777" w:rsidR="00B70F41" w:rsidRPr="001A14C5" w:rsidRDefault="00B70F41" w:rsidP="00B70F41">
                            <w:pPr>
                              <w:rPr>
                                <w:color w:val="FF0000"/>
                              </w:rPr>
                            </w:pPr>
                            <w:r w:rsidRPr="001A14C5">
                              <w:rPr>
                                <w:color w:val="FF0000"/>
                              </w:rPr>
                              <w:t>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256ACC" id="Pole tekstowe 16" o:spid="_x0000_s1029" type="#_x0000_t202" style="position:absolute;left:0;text-align:left;margin-left:199.8pt;margin-top:288.35pt;width:39.05pt;height:25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" o:allowoverlap="f" filled="f" stroked="f">
                <v:textbox>
                  <w:txbxContent>
                    <w:p w14:paraId="50CF3FB8" w14:textId="77777777" w:rsidR="00B70F41" w:rsidRPr="001A14C5" w:rsidRDefault="00B70F41" w:rsidP="00B70F41">
                      <w:pPr>
                        <w:rPr>
                          <w:color w:val="FF0000"/>
                        </w:rPr>
                      </w:pPr>
                      <w:r w:rsidRPr="001A14C5">
                        <w:rPr>
                          <w:color w:val="FF0000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  <w:r w:rsidRPr="00B70F41"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0" wp14:anchorId="444FB46F" wp14:editId="40C9E3FC">
                <wp:simplePos x="0" y="0"/>
                <wp:positionH relativeFrom="column">
                  <wp:posOffset>3451860</wp:posOffset>
                </wp:positionH>
                <wp:positionV relativeFrom="paragraph">
                  <wp:posOffset>1207135</wp:posOffset>
                </wp:positionV>
                <wp:extent cx="385445" cy="242570"/>
                <wp:effectExtent l="3810" t="0" r="1270" b="0"/>
                <wp:wrapNone/>
                <wp:docPr id="15" name="Pole tekstow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445" cy="242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B22E64" w14:textId="77777777" w:rsidR="00B70F41" w:rsidRPr="001A14C5" w:rsidRDefault="00B70F41" w:rsidP="00B70F41">
                            <w:pPr>
                              <w:rPr>
                                <w:color w:val="FF0000"/>
                              </w:rPr>
                            </w:pPr>
                            <w:r w:rsidRPr="001A14C5">
                              <w:rPr>
                                <w:color w:val="FF0000"/>
                              </w:rPr>
                              <w:t>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4FB46F" id="Pole tekstowe 15" o:spid="_x0000_s1030" type="#_x0000_t202" style="position:absolute;left:0;text-align:left;margin-left:271.8pt;margin-top:95.05pt;width:30.35pt;height:19.1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" o:allowoverlap="f" filled="f" stroked="f">
                <v:textbox>
                  <w:txbxContent>
                    <w:p w14:paraId="6EB22E64" w14:textId="77777777" w:rsidR="00B70F41" w:rsidRPr="001A14C5" w:rsidRDefault="00B70F41" w:rsidP="00B70F41">
                      <w:pPr>
                        <w:rPr>
                          <w:color w:val="FF0000"/>
                        </w:rPr>
                      </w:pPr>
                      <w:r w:rsidRPr="001A14C5">
                        <w:rPr>
                          <w:color w:val="FF0000"/>
                        </w:rPr>
                        <w:t>c)</w:t>
                      </w:r>
                    </w:p>
                  </w:txbxContent>
                </v:textbox>
              </v:shape>
            </w:pict>
          </mc:Fallback>
        </mc:AlternateContent>
      </w:r>
      <w:r w:rsidRPr="00B70F41"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0" wp14:anchorId="1C3C1656" wp14:editId="4831A846">
                <wp:simplePos x="0" y="0"/>
                <wp:positionH relativeFrom="column">
                  <wp:posOffset>1931670</wp:posOffset>
                </wp:positionH>
                <wp:positionV relativeFrom="paragraph">
                  <wp:posOffset>1207135</wp:posOffset>
                </wp:positionV>
                <wp:extent cx="429260" cy="330835"/>
                <wp:effectExtent l="0" t="0" r="1270" b="0"/>
                <wp:wrapNone/>
                <wp:docPr id="14" name="Pole tekstow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260" cy="330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E61945" w14:textId="77777777" w:rsidR="00B70F41" w:rsidRPr="001A14C5" w:rsidRDefault="00B70F41" w:rsidP="00B70F41">
                            <w:pPr>
                              <w:rPr>
                                <w:color w:val="FF0000"/>
                              </w:rPr>
                            </w:pPr>
                            <w:r w:rsidRPr="001A14C5">
                              <w:rPr>
                                <w:color w:val="FF0000"/>
                              </w:rPr>
                              <w:t>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3C1656" id="Pole tekstowe 14" o:spid="_x0000_s1031" type="#_x0000_t202" style="position:absolute;left:0;text-align:left;margin-left:152.1pt;margin-top:95.05pt;width:33.8pt;height:26.0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" o:allowoverlap="f" filled="f" stroked="f">
                <v:textbox>
                  <w:txbxContent>
                    <w:p w14:paraId="63E61945" w14:textId="77777777" w:rsidR="00B70F41" w:rsidRPr="001A14C5" w:rsidRDefault="00B70F41" w:rsidP="00B70F41">
                      <w:pPr>
                        <w:rPr>
                          <w:color w:val="FF0000"/>
                        </w:rPr>
                      </w:pPr>
                      <w:r w:rsidRPr="001A14C5">
                        <w:rPr>
                          <w:color w:val="FF0000"/>
                        </w:rPr>
                        <w:t>c)</w:t>
                      </w:r>
                    </w:p>
                  </w:txbxContent>
                </v:textbox>
              </v:shape>
            </w:pict>
          </mc:Fallback>
        </mc:AlternateContent>
      </w:r>
      <w:r w:rsidRPr="00B70F41"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0" wp14:anchorId="341166C3" wp14:editId="1AA01ECF">
                <wp:simplePos x="0" y="0"/>
                <wp:positionH relativeFrom="column">
                  <wp:posOffset>2735580</wp:posOffset>
                </wp:positionH>
                <wp:positionV relativeFrom="paragraph">
                  <wp:posOffset>579755</wp:posOffset>
                </wp:positionV>
                <wp:extent cx="363855" cy="231140"/>
                <wp:effectExtent l="1905" t="0" r="0" b="0"/>
                <wp:wrapNone/>
                <wp:docPr id="13" name="Pole tekstow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855" cy="231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4CC83A" w14:textId="77777777" w:rsidR="00B70F41" w:rsidRPr="001A14C5" w:rsidRDefault="00B70F41" w:rsidP="00B70F41">
                            <w:pPr>
                              <w:rPr>
                                <w:color w:val="FF0000"/>
                              </w:rPr>
                            </w:pPr>
                            <w:r w:rsidRPr="001A14C5">
                              <w:rPr>
                                <w:color w:val="FF0000"/>
                              </w:rPr>
                              <w:t>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1166C3" id="Pole tekstowe 13" o:spid="_x0000_s1032" type="#_x0000_t202" style="position:absolute;left:0;text-align:left;margin-left:215.4pt;margin-top:45.65pt;width:28.65pt;height:18.2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" o:allowoverlap="f" filled="f" stroked="f">
                <v:textbox>
                  <w:txbxContent>
                    <w:p w14:paraId="604CC83A" w14:textId="77777777" w:rsidR="00B70F41" w:rsidRPr="001A14C5" w:rsidRDefault="00B70F41" w:rsidP="00B70F41">
                      <w:pPr>
                        <w:rPr>
                          <w:color w:val="FF0000"/>
                        </w:rPr>
                      </w:pPr>
                      <w:r w:rsidRPr="001A14C5">
                        <w:rPr>
                          <w:color w:val="FF0000"/>
                        </w:rPr>
                        <w:t>c)</w:t>
                      </w:r>
                    </w:p>
                  </w:txbxContent>
                </v:textbox>
              </v:shape>
            </w:pict>
          </mc:Fallback>
        </mc:AlternateContent>
      </w:r>
      <w:r w:rsidRPr="00B70F41">
        <w:rPr>
          <w:rFonts w:ascii="Arial" w:hAnsi="Arial" w:cs="Arial"/>
          <w:noProof/>
          <w:sz w:val="20"/>
        </w:rPr>
        <w:drawing>
          <wp:inline distT="0" distB="0" distL="0" distR="0" wp14:anchorId="0BCAA81F" wp14:editId="78A05439">
            <wp:extent cx="6613525" cy="4763135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3525" cy="476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69F3E0" w14:textId="6AAF7AA2" w:rsidR="00B70F41" w:rsidRPr="00B70F41" w:rsidRDefault="00B70F41" w:rsidP="007C7518">
      <w:pPr>
        <w:spacing w:after="120"/>
        <w:ind w:left="284"/>
        <w:jc w:val="center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 xml:space="preserve">Rys. </w:t>
      </w:r>
      <w:r w:rsidR="007C7518">
        <w:rPr>
          <w:rFonts w:ascii="Arial" w:hAnsi="Arial" w:cs="Arial"/>
          <w:sz w:val="20"/>
        </w:rPr>
        <w:t xml:space="preserve">2. Cały </w:t>
      </w:r>
      <w:r w:rsidRPr="00B70F41">
        <w:rPr>
          <w:rFonts w:ascii="Arial" w:hAnsi="Arial" w:cs="Arial"/>
          <w:sz w:val="20"/>
        </w:rPr>
        <w:t>układ kratownic</w:t>
      </w:r>
      <w:r w:rsidR="007C7518">
        <w:rPr>
          <w:rFonts w:ascii="Arial" w:hAnsi="Arial" w:cs="Arial"/>
          <w:sz w:val="20"/>
        </w:rPr>
        <w:t xml:space="preserve"> </w:t>
      </w:r>
      <w:r w:rsidR="007C7518">
        <w:rPr>
          <w:rFonts w:ascii="Arial" w:hAnsi="Arial" w:cs="Arial"/>
          <w:sz w:val="20"/>
        </w:rPr>
        <w:br/>
        <w:t>(a – kratownica horyzontowa, b – kratownica przestrzenna, c – kratownice satelitarne)</w:t>
      </w:r>
    </w:p>
    <w:p w14:paraId="478AC5C8" w14:textId="77777777" w:rsidR="00B70F41" w:rsidRPr="00B70F41" w:rsidRDefault="00B70F41" w:rsidP="007C7518">
      <w:pPr>
        <w:spacing w:after="120"/>
        <w:ind w:left="284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 xml:space="preserve">Części składowe systemu kratownic podnoszonych </w:t>
      </w:r>
    </w:p>
    <w:p w14:paraId="71F1B1C5" w14:textId="642C687E" w:rsidR="00B70F41" w:rsidRPr="00B70F41" w:rsidRDefault="00B70F41" w:rsidP="007C7518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Kratownica główna</w:t>
      </w:r>
      <w:r w:rsidR="007F04F3">
        <w:rPr>
          <w:rFonts w:ascii="Arial" w:hAnsi="Arial" w:cs="Arial"/>
          <w:sz w:val="20"/>
        </w:rPr>
        <w:t>:</w:t>
      </w:r>
    </w:p>
    <w:p w14:paraId="3A3C95D2" w14:textId="0F9CED1A" w:rsidR="00B70F41" w:rsidRPr="00B70F41" w:rsidRDefault="007F04F3" w:rsidP="007C7518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kr</w:t>
      </w:r>
      <w:r w:rsidR="00B70F41" w:rsidRPr="00B70F41">
        <w:rPr>
          <w:rFonts w:ascii="Arial" w:hAnsi="Arial" w:cs="Arial"/>
          <w:sz w:val="20"/>
        </w:rPr>
        <w:t>atowni</w:t>
      </w:r>
      <w:r>
        <w:rPr>
          <w:rFonts w:ascii="Arial" w:hAnsi="Arial" w:cs="Arial"/>
          <w:sz w:val="20"/>
        </w:rPr>
        <w:t>ce aluminiowe Eurotruss TT i ST,</w:t>
      </w:r>
    </w:p>
    <w:p w14:paraId="414C6AD0" w14:textId="205D823A" w:rsidR="00B70F41" w:rsidRPr="00B70F41" w:rsidRDefault="007F04F3" w:rsidP="007C7518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zawiesia cięgnowe blokujące.</w:t>
      </w:r>
    </w:p>
    <w:p w14:paraId="45F164EC" w14:textId="46E3E4FE" w:rsidR="00B70F41" w:rsidRPr="00B70F41" w:rsidRDefault="00B70F41" w:rsidP="007C7518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Kratownica główn</w:t>
      </w:r>
      <w:r w:rsidR="007C7518">
        <w:rPr>
          <w:rFonts w:ascii="Arial" w:hAnsi="Arial" w:cs="Arial"/>
          <w:sz w:val="20"/>
        </w:rPr>
        <w:t>a składa się z kratownic</w:t>
      </w:r>
      <w:r w:rsidRPr="00B70F41">
        <w:rPr>
          <w:rFonts w:ascii="Arial" w:hAnsi="Arial" w:cs="Arial"/>
          <w:sz w:val="20"/>
        </w:rPr>
        <w:t xml:space="preserve">: </w:t>
      </w:r>
    </w:p>
    <w:p w14:paraId="58B97CBD" w14:textId="34B3A439" w:rsidR="00B70F41" w:rsidRPr="00B70F41" w:rsidRDefault="007C7518" w:rsidP="007C7518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g</w:t>
      </w:r>
      <w:r w:rsidR="00B70F41" w:rsidRPr="00B70F41">
        <w:rPr>
          <w:rFonts w:ascii="Arial" w:hAnsi="Arial" w:cs="Arial"/>
          <w:sz w:val="20"/>
        </w:rPr>
        <w:t xml:space="preserve">łównych </w:t>
      </w:r>
      <w:r>
        <w:rPr>
          <w:rFonts w:ascii="Arial" w:hAnsi="Arial" w:cs="Arial"/>
          <w:sz w:val="20"/>
        </w:rPr>
        <w:t xml:space="preserve">– </w:t>
      </w:r>
      <w:r w:rsidR="00B70F41" w:rsidRPr="00B70F41">
        <w:rPr>
          <w:rFonts w:ascii="Arial" w:hAnsi="Arial" w:cs="Arial"/>
          <w:sz w:val="20"/>
        </w:rPr>
        <w:t>obejmujący</w:t>
      </w:r>
      <w:r w:rsidR="00EB6AAC">
        <w:rPr>
          <w:rFonts w:ascii="Arial" w:hAnsi="Arial" w:cs="Arial"/>
          <w:sz w:val="20"/>
        </w:rPr>
        <w:t>ch</w:t>
      </w:r>
      <w:r w:rsidR="00B70F41" w:rsidRPr="00B70F41">
        <w:rPr>
          <w:rFonts w:ascii="Arial" w:hAnsi="Arial" w:cs="Arial"/>
          <w:sz w:val="20"/>
        </w:rPr>
        <w:t xml:space="preserve"> wciągarki od R1 do R20</w:t>
      </w:r>
      <w:r>
        <w:rPr>
          <w:rFonts w:ascii="Arial" w:hAnsi="Arial" w:cs="Arial"/>
          <w:sz w:val="20"/>
        </w:rPr>
        <w:t xml:space="preserve"> </w:t>
      </w:r>
      <w:r w:rsidR="00B70F41" w:rsidRPr="00B70F41">
        <w:rPr>
          <w:rFonts w:ascii="Arial" w:hAnsi="Arial" w:cs="Arial"/>
          <w:sz w:val="20"/>
        </w:rPr>
        <w:t>– krata TT</w:t>
      </w:r>
      <w:r>
        <w:rPr>
          <w:rFonts w:ascii="Arial" w:hAnsi="Arial" w:cs="Arial"/>
          <w:sz w:val="20"/>
        </w:rPr>
        <w:t>,</w:t>
      </w:r>
    </w:p>
    <w:p w14:paraId="5EF331AE" w14:textId="6AAFE4B0" w:rsidR="00B70F41" w:rsidRPr="00B70F41" w:rsidRDefault="007C7518" w:rsidP="007C7518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pomocniczych –</w:t>
      </w:r>
      <w:r w:rsidR="00B70F41" w:rsidRPr="00B70F41">
        <w:rPr>
          <w:rFonts w:ascii="Arial" w:hAnsi="Arial" w:cs="Arial"/>
          <w:sz w:val="20"/>
        </w:rPr>
        <w:t xml:space="preserve"> </w:t>
      </w:r>
      <w:r w:rsidR="00EB6AAC" w:rsidRPr="00B70F41">
        <w:rPr>
          <w:rFonts w:ascii="Arial" w:hAnsi="Arial" w:cs="Arial"/>
          <w:sz w:val="20"/>
        </w:rPr>
        <w:t>któr</w:t>
      </w:r>
      <w:r w:rsidR="00EB6AAC">
        <w:rPr>
          <w:rFonts w:ascii="Arial" w:hAnsi="Arial" w:cs="Arial"/>
          <w:sz w:val="20"/>
        </w:rPr>
        <w:t>e</w:t>
      </w:r>
      <w:r w:rsidR="00EB6AAC" w:rsidRPr="00B70F41">
        <w:rPr>
          <w:rFonts w:ascii="Arial" w:hAnsi="Arial" w:cs="Arial"/>
          <w:sz w:val="20"/>
        </w:rPr>
        <w:t xml:space="preserve"> </w:t>
      </w:r>
      <w:r w:rsidR="00B70F41" w:rsidRPr="00B70F41">
        <w:rPr>
          <w:rFonts w:ascii="Arial" w:hAnsi="Arial" w:cs="Arial"/>
          <w:sz w:val="20"/>
        </w:rPr>
        <w:t>sp</w:t>
      </w:r>
      <w:r>
        <w:rPr>
          <w:rFonts w:ascii="Arial" w:hAnsi="Arial" w:cs="Arial"/>
          <w:sz w:val="20"/>
        </w:rPr>
        <w:t>oczywa</w:t>
      </w:r>
      <w:r w:rsidR="00EB6AAC">
        <w:rPr>
          <w:rFonts w:ascii="Arial" w:hAnsi="Arial" w:cs="Arial"/>
          <w:sz w:val="20"/>
        </w:rPr>
        <w:t>ją</w:t>
      </w:r>
      <w:r>
        <w:rPr>
          <w:rFonts w:ascii="Arial" w:hAnsi="Arial" w:cs="Arial"/>
          <w:sz w:val="20"/>
        </w:rPr>
        <w:t xml:space="preserve"> na kratownicach głównych</w:t>
      </w:r>
      <w:r w:rsidR="00B70F41" w:rsidRPr="00B70F41">
        <w:rPr>
          <w:rFonts w:ascii="Arial" w:hAnsi="Arial" w:cs="Arial"/>
          <w:sz w:val="20"/>
        </w:rPr>
        <w:t xml:space="preserve"> zamontowany specjalnymi uchwytami – krata ST</w:t>
      </w:r>
      <w:r w:rsidR="007F04F3">
        <w:rPr>
          <w:rFonts w:ascii="Arial" w:hAnsi="Arial" w:cs="Arial"/>
          <w:sz w:val="20"/>
        </w:rPr>
        <w:t>.</w:t>
      </w:r>
    </w:p>
    <w:tbl>
      <w:tblPr>
        <w:tblW w:w="9072" w:type="dxa"/>
        <w:tblInd w:w="63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20"/>
        <w:gridCol w:w="1430"/>
        <w:gridCol w:w="1080"/>
        <w:gridCol w:w="1176"/>
        <w:gridCol w:w="1080"/>
        <w:gridCol w:w="1080"/>
        <w:gridCol w:w="706"/>
      </w:tblGrid>
      <w:tr w:rsidR="00B70F41" w:rsidRPr="00B70F41" w14:paraId="06178C1F" w14:textId="77777777" w:rsidTr="007F04F3">
        <w:trPr>
          <w:trHeight w:val="285"/>
        </w:trPr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AC552" w14:textId="36B48C43" w:rsidR="00B70F41" w:rsidRPr="00B70F41" w:rsidRDefault="007C7518" w:rsidP="007C7518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</w:t>
            </w:r>
            <w:r w:rsidR="00B70F41" w:rsidRPr="00B70F41">
              <w:rPr>
                <w:rFonts w:ascii="Arial" w:hAnsi="Arial" w:cs="Arial"/>
                <w:sz w:val="20"/>
              </w:rPr>
              <w:t>pis</w:t>
            </w:r>
          </w:p>
        </w:tc>
        <w:tc>
          <w:tcPr>
            <w:tcW w:w="1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0D3A7" w14:textId="086C3824" w:rsidR="00B70F41" w:rsidRPr="00B70F41" w:rsidRDefault="007C7518" w:rsidP="007C7518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p</w:t>
            </w:r>
            <w:r w:rsidR="00B70F41" w:rsidRPr="00B70F41">
              <w:rPr>
                <w:rFonts w:ascii="Arial" w:hAnsi="Arial" w:cs="Arial"/>
                <w:sz w:val="20"/>
              </w:rPr>
              <w:t>rzeznaczenie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4609E" w14:textId="6ABA2793" w:rsidR="00B70F41" w:rsidRPr="00B70F41" w:rsidRDefault="007C7518" w:rsidP="007C7518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i</w:t>
            </w:r>
            <w:r w:rsidR="00B70F41" w:rsidRPr="00B70F41">
              <w:rPr>
                <w:rFonts w:ascii="Arial" w:hAnsi="Arial" w:cs="Arial"/>
                <w:sz w:val="20"/>
              </w:rPr>
              <w:t>lość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B7B06" w14:textId="70A35C96" w:rsidR="00B70F41" w:rsidRPr="00B70F41" w:rsidRDefault="00B70F41" w:rsidP="007C7518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długość</w:t>
            </w:r>
            <w:r w:rsidR="00EB6AAC">
              <w:rPr>
                <w:rFonts w:ascii="Arial" w:hAnsi="Arial" w:cs="Arial"/>
                <w:sz w:val="20"/>
              </w:rPr>
              <w:t xml:space="preserve"> (m)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B3EC4" w14:textId="4623EA24" w:rsidR="00B70F41" w:rsidRPr="00B70F41" w:rsidRDefault="00B70F41" w:rsidP="007C7518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waga na mb</w:t>
            </w:r>
            <w:r w:rsidR="00EB6AAC">
              <w:rPr>
                <w:rFonts w:ascii="Arial" w:hAnsi="Arial" w:cs="Arial"/>
                <w:sz w:val="20"/>
              </w:rPr>
              <w:t xml:space="preserve"> (kg)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3B7C6" w14:textId="6ADA4676" w:rsidR="00B70F41" w:rsidRPr="00B70F41" w:rsidRDefault="007C7518" w:rsidP="007C7518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</w:t>
            </w:r>
            <w:r w:rsidR="00B70F41" w:rsidRPr="00B70F41">
              <w:rPr>
                <w:rFonts w:ascii="Arial" w:hAnsi="Arial" w:cs="Arial"/>
                <w:sz w:val="20"/>
              </w:rPr>
              <w:t>aga</w:t>
            </w:r>
            <w:r w:rsidR="00EB6AAC">
              <w:rPr>
                <w:rFonts w:ascii="Arial" w:hAnsi="Arial" w:cs="Arial"/>
                <w:sz w:val="20"/>
              </w:rPr>
              <w:t xml:space="preserve"> (kg)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E0736" w14:textId="52CDFF79" w:rsidR="00B70F41" w:rsidRPr="00B70F41" w:rsidRDefault="007C7518" w:rsidP="007C7518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</w:t>
            </w:r>
            <w:r w:rsidR="00B70F41" w:rsidRPr="00B70F41">
              <w:rPr>
                <w:rFonts w:ascii="Arial" w:hAnsi="Arial" w:cs="Arial"/>
                <w:sz w:val="20"/>
              </w:rPr>
              <w:t>uma wag</w:t>
            </w:r>
            <w:r w:rsidR="00EB6AAC">
              <w:rPr>
                <w:rFonts w:ascii="Arial" w:hAnsi="Arial" w:cs="Arial"/>
                <w:sz w:val="20"/>
              </w:rPr>
              <w:t xml:space="preserve"> (kg)</w:t>
            </w:r>
          </w:p>
        </w:tc>
      </w:tr>
      <w:tr w:rsidR="00B70F41" w:rsidRPr="00B70F41" w14:paraId="67575DC0" w14:textId="77777777" w:rsidTr="007F04F3">
        <w:trPr>
          <w:trHeight w:val="300"/>
        </w:trPr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72B25" w14:textId="25ABD4A2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krata TT 400cm</w:t>
            </w:r>
          </w:p>
        </w:tc>
        <w:tc>
          <w:tcPr>
            <w:tcW w:w="143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EF18E3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 xml:space="preserve">                                                                                                              R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A8C44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3D157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2B8C5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71FF4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3400</w:t>
            </w:r>
          </w:p>
        </w:tc>
        <w:tc>
          <w:tcPr>
            <w:tcW w:w="7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1AAEE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8237</w:t>
            </w:r>
          </w:p>
        </w:tc>
      </w:tr>
      <w:tr w:rsidR="00B70F41" w:rsidRPr="00B70F41" w14:paraId="1C9EA950" w14:textId="77777777" w:rsidTr="007F04F3">
        <w:trPr>
          <w:trHeight w:val="300"/>
        </w:trPr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4812B" w14:textId="3489CDE0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krata TT 300cm</w:t>
            </w:r>
          </w:p>
        </w:tc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CC101C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2D292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5010E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66401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7661D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225</w:t>
            </w:r>
          </w:p>
        </w:tc>
        <w:tc>
          <w:tcPr>
            <w:tcW w:w="7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521CF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3F69E195" w14:textId="77777777" w:rsidTr="007F04F3">
        <w:trPr>
          <w:trHeight w:val="300"/>
        </w:trPr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234DD" w14:textId="4C08FE8D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krata TT 200cm</w:t>
            </w:r>
          </w:p>
        </w:tc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42AABF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D3E86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46C0D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2129B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07CA7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200</w:t>
            </w:r>
          </w:p>
        </w:tc>
        <w:tc>
          <w:tcPr>
            <w:tcW w:w="7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6B0349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6BD9D0AD" w14:textId="77777777" w:rsidTr="007F04F3">
        <w:trPr>
          <w:trHeight w:val="285"/>
        </w:trPr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FF7B4" w14:textId="10F22533" w:rsidR="00B70F41" w:rsidRPr="00B70F41" w:rsidRDefault="007F04F3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b</w:t>
            </w:r>
            <w:r w:rsidR="00B70F41" w:rsidRPr="00B70F41">
              <w:rPr>
                <w:rFonts w:ascii="Arial" w:hAnsi="Arial" w:cs="Arial"/>
                <w:sz w:val="20"/>
              </w:rPr>
              <w:t>eczki Connectro TT/ST</w:t>
            </w:r>
          </w:p>
        </w:tc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CEA7C9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77301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700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3D4EB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BEFE6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0,2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F0AB2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140</w:t>
            </w:r>
          </w:p>
        </w:tc>
        <w:tc>
          <w:tcPr>
            <w:tcW w:w="7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5A14BA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2AE59650" w14:textId="77777777" w:rsidTr="007F04F3">
        <w:trPr>
          <w:trHeight w:val="285"/>
        </w:trPr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76407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piny Pin TT/ST</w:t>
            </w:r>
          </w:p>
        </w:tc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3518AA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00D78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1500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19B06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4F445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0,2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BD2A9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300</w:t>
            </w:r>
          </w:p>
        </w:tc>
        <w:tc>
          <w:tcPr>
            <w:tcW w:w="7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5D5DD5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759E3B96" w14:textId="77777777" w:rsidTr="007F04F3">
        <w:trPr>
          <w:trHeight w:val="285"/>
        </w:trPr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43E0C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nakrętka Nut M10</w:t>
            </w:r>
          </w:p>
        </w:tc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8D3B09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E9898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1500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0CE44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5F8BF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0,2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47C8B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300</w:t>
            </w:r>
          </w:p>
        </w:tc>
        <w:tc>
          <w:tcPr>
            <w:tcW w:w="7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4AD36F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70356101" w14:textId="77777777" w:rsidTr="007F04F3">
        <w:trPr>
          <w:trHeight w:val="285"/>
        </w:trPr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0E9D8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lastRenderedPageBreak/>
              <w:t>krata ST 400cm</w:t>
            </w:r>
          </w:p>
        </w:tc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F7E326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22749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59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9E660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7B5F6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13,5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C63F9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3186</w:t>
            </w:r>
          </w:p>
        </w:tc>
        <w:tc>
          <w:tcPr>
            <w:tcW w:w="7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343DD7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53DF74FE" w14:textId="77777777" w:rsidTr="007F04F3">
        <w:trPr>
          <w:trHeight w:val="285"/>
        </w:trPr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765F7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krata ST 300cm</w:t>
            </w:r>
          </w:p>
        </w:tc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6F7F49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2E319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EE5D0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32B17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13,5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8D29E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324</w:t>
            </w:r>
          </w:p>
        </w:tc>
        <w:tc>
          <w:tcPr>
            <w:tcW w:w="7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14D941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1C72B2A0" w14:textId="77777777" w:rsidTr="007F04F3">
        <w:trPr>
          <w:trHeight w:val="285"/>
        </w:trPr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82125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krata ST 200cm</w:t>
            </w:r>
          </w:p>
        </w:tc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3C5F5B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31ADF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ABDBF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E0EF9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13,5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11DFB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162</w:t>
            </w:r>
          </w:p>
        </w:tc>
        <w:tc>
          <w:tcPr>
            <w:tcW w:w="7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17F083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57911DDD" w14:textId="77777777" w:rsidTr="007F04F3">
        <w:trPr>
          <w:trHeight w:val="285"/>
        </w:trPr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B6037" w14:textId="654A285D" w:rsidR="00B70F41" w:rsidRPr="00B70F41" w:rsidRDefault="007F04F3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u</w:t>
            </w:r>
            <w:r w:rsidR="00B70F41" w:rsidRPr="00B70F41">
              <w:rPr>
                <w:rFonts w:ascii="Arial" w:hAnsi="Arial" w:cs="Arial"/>
                <w:sz w:val="20"/>
              </w:rPr>
              <w:t xml:space="preserve">chwyty blokujące </w:t>
            </w:r>
          </w:p>
        </w:tc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E711BF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0984A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F28CB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CF2BF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150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98519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3000</w:t>
            </w:r>
          </w:p>
        </w:tc>
        <w:tc>
          <w:tcPr>
            <w:tcW w:w="7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C3BF5D" w14:textId="77777777" w:rsidR="00B70F41" w:rsidRPr="00B70F41" w:rsidRDefault="00B70F41" w:rsidP="007C7518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</w:tbl>
    <w:p w14:paraId="55AC7639" w14:textId="77777777" w:rsidR="00B70F41" w:rsidRPr="00B70F41" w:rsidRDefault="00B70F41" w:rsidP="007F04F3">
      <w:pPr>
        <w:spacing w:after="120"/>
        <w:ind w:left="567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noProof/>
          <w:sz w:val="20"/>
        </w:rPr>
        <w:drawing>
          <wp:inline distT="0" distB="0" distL="0" distR="0" wp14:anchorId="39CBF9EE" wp14:editId="613FF69A">
            <wp:extent cx="5762625" cy="7868285"/>
            <wp:effectExtent l="0" t="0" r="952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86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050EE" w14:textId="2D99D409" w:rsidR="00B70F41" w:rsidRPr="00B70F41" w:rsidRDefault="00B70F41" w:rsidP="007F04F3">
      <w:pPr>
        <w:spacing w:after="120"/>
        <w:ind w:left="567"/>
        <w:jc w:val="center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 xml:space="preserve">Rys. </w:t>
      </w:r>
      <w:r w:rsidR="007F04F3">
        <w:rPr>
          <w:rFonts w:ascii="Arial" w:hAnsi="Arial" w:cs="Arial"/>
          <w:sz w:val="20"/>
        </w:rPr>
        <w:t xml:space="preserve">3. </w:t>
      </w:r>
      <w:r w:rsidRPr="00B70F41">
        <w:rPr>
          <w:rFonts w:ascii="Arial" w:hAnsi="Arial" w:cs="Arial"/>
          <w:sz w:val="20"/>
        </w:rPr>
        <w:t>Układ kratownicy głównej wraz z pomocniczymi</w:t>
      </w:r>
    </w:p>
    <w:p w14:paraId="04AD93CF" w14:textId="77777777" w:rsidR="00B70F41" w:rsidRPr="00B70F41" w:rsidRDefault="00B70F41" w:rsidP="007F04F3">
      <w:pPr>
        <w:spacing w:after="120"/>
        <w:ind w:left="567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noProof/>
          <w:sz w:val="20"/>
        </w:rPr>
        <w:lastRenderedPageBreak/>
        <w:drawing>
          <wp:inline distT="0" distB="0" distL="0" distR="0" wp14:anchorId="6DE4554C" wp14:editId="6BA93F44">
            <wp:extent cx="4348480" cy="4178300"/>
            <wp:effectExtent l="0" t="0" r="0" b="0"/>
            <wp:docPr id="10" name="Obraz 10" descr="Łączni krata ST z 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 descr="Łączni krata ST z T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8480" cy="417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27DD7" w14:textId="763E14C4" w:rsidR="00B70F41" w:rsidRPr="00B70F41" w:rsidRDefault="00B70F41" w:rsidP="007F04F3">
      <w:pPr>
        <w:spacing w:after="120"/>
        <w:ind w:left="567"/>
        <w:jc w:val="center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 xml:space="preserve">Rys. </w:t>
      </w:r>
      <w:r w:rsidR="007F04F3">
        <w:rPr>
          <w:rFonts w:ascii="Arial" w:hAnsi="Arial" w:cs="Arial"/>
          <w:sz w:val="20"/>
        </w:rPr>
        <w:t xml:space="preserve">4. </w:t>
      </w:r>
      <w:r w:rsidRPr="00B70F41">
        <w:rPr>
          <w:rFonts w:ascii="Arial" w:hAnsi="Arial" w:cs="Arial"/>
          <w:sz w:val="20"/>
        </w:rPr>
        <w:t>Uchwyt łączący kratownice główne TT z kratownicami pomocniczymi ST</w:t>
      </w:r>
    </w:p>
    <w:p w14:paraId="158647DF" w14:textId="16B186B0" w:rsidR="00B70F41" w:rsidRPr="00B70F41" w:rsidRDefault="00B70F41" w:rsidP="007C7518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Kratownica satelitarna</w:t>
      </w:r>
      <w:r w:rsidR="007F04F3">
        <w:rPr>
          <w:rFonts w:ascii="Arial" w:hAnsi="Arial" w:cs="Arial"/>
          <w:sz w:val="20"/>
        </w:rPr>
        <w:t>:</w:t>
      </w:r>
    </w:p>
    <w:p w14:paraId="5577EEB8" w14:textId="39A38FD4" w:rsidR="00B70F41" w:rsidRPr="00B70F41" w:rsidRDefault="007F04F3" w:rsidP="007F04F3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</w:t>
      </w:r>
      <w:r w:rsidR="00B70F41" w:rsidRPr="00B70F41">
        <w:rPr>
          <w:rFonts w:ascii="Arial" w:hAnsi="Arial" w:cs="Arial"/>
          <w:sz w:val="20"/>
        </w:rPr>
        <w:t>rat</w:t>
      </w:r>
      <w:r>
        <w:rPr>
          <w:rFonts w:ascii="Arial" w:hAnsi="Arial" w:cs="Arial"/>
          <w:sz w:val="20"/>
        </w:rPr>
        <w:t>ownice aluminiowe Eurotruss ST,</w:t>
      </w:r>
    </w:p>
    <w:p w14:paraId="750DEA2C" w14:textId="77201E21" w:rsidR="00B70F41" w:rsidRPr="00B70F41" w:rsidRDefault="007F04F3" w:rsidP="007F04F3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zawiesia łańcuchowe blokujące.</w:t>
      </w:r>
    </w:p>
    <w:tbl>
      <w:tblPr>
        <w:tblW w:w="9090" w:type="dxa"/>
        <w:tblInd w:w="63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94"/>
        <w:gridCol w:w="1490"/>
        <w:gridCol w:w="663"/>
        <w:gridCol w:w="925"/>
        <w:gridCol w:w="1073"/>
        <w:gridCol w:w="974"/>
        <w:gridCol w:w="1271"/>
      </w:tblGrid>
      <w:tr w:rsidR="00B70F41" w:rsidRPr="00B70F41" w14:paraId="643E2596" w14:textId="77777777" w:rsidTr="007F04F3">
        <w:trPr>
          <w:trHeight w:val="310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9187F" w14:textId="38E4D0D9" w:rsidR="00B70F41" w:rsidRPr="00B70F41" w:rsidRDefault="007F04F3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</w:t>
            </w:r>
            <w:r w:rsidR="00B70F41" w:rsidRPr="00B70F41">
              <w:rPr>
                <w:rFonts w:ascii="Arial" w:hAnsi="Arial" w:cs="Arial"/>
                <w:sz w:val="20"/>
              </w:rPr>
              <w:t>pis</w:t>
            </w:r>
          </w:p>
        </w:tc>
        <w:tc>
          <w:tcPr>
            <w:tcW w:w="14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D7509" w14:textId="66BFE1A3" w:rsidR="00B70F41" w:rsidRPr="00B70F41" w:rsidRDefault="007F04F3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p</w:t>
            </w:r>
            <w:r w:rsidR="00B70F41" w:rsidRPr="00B70F41">
              <w:rPr>
                <w:rFonts w:ascii="Arial" w:hAnsi="Arial" w:cs="Arial"/>
                <w:sz w:val="20"/>
              </w:rPr>
              <w:t>rzeznaczenie</w:t>
            </w:r>
          </w:p>
        </w:tc>
        <w:tc>
          <w:tcPr>
            <w:tcW w:w="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FBD40" w14:textId="77777777" w:rsidR="00B70F41" w:rsidRPr="00B70F41" w:rsidRDefault="00B70F41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ilość</w:t>
            </w:r>
          </w:p>
        </w:tc>
        <w:tc>
          <w:tcPr>
            <w:tcW w:w="9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C1811" w14:textId="1E3DCB77" w:rsidR="00B70F41" w:rsidRPr="00B70F41" w:rsidRDefault="00B70F41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długość</w:t>
            </w:r>
            <w:r w:rsidR="00EB6AAC">
              <w:rPr>
                <w:rFonts w:ascii="Arial" w:hAnsi="Arial" w:cs="Arial"/>
                <w:sz w:val="20"/>
              </w:rPr>
              <w:t xml:space="preserve"> (m)</w:t>
            </w: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41985" w14:textId="43B35318" w:rsidR="00B70F41" w:rsidRPr="00B70F41" w:rsidRDefault="00B70F41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waga na mb</w:t>
            </w:r>
            <w:r w:rsidR="00EB6AAC">
              <w:rPr>
                <w:rFonts w:ascii="Arial" w:hAnsi="Arial" w:cs="Arial"/>
                <w:sz w:val="20"/>
              </w:rPr>
              <w:t xml:space="preserve"> (kg)</w:t>
            </w:r>
          </w:p>
        </w:tc>
        <w:tc>
          <w:tcPr>
            <w:tcW w:w="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3D8E2" w14:textId="5187A8C4" w:rsidR="00B70F41" w:rsidRPr="00B70F41" w:rsidRDefault="007F04F3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</w:t>
            </w:r>
            <w:r w:rsidR="00B70F41" w:rsidRPr="00B70F41">
              <w:rPr>
                <w:rFonts w:ascii="Arial" w:hAnsi="Arial" w:cs="Arial"/>
                <w:sz w:val="20"/>
              </w:rPr>
              <w:t>aga</w:t>
            </w:r>
            <w:r w:rsidR="00EB6AAC">
              <w:rPr>
                <w:rFonts w:ascii="Arial" w:hAnsi="Arial" w:cs="Arial"/>
                <w:sz w:val="20"/>
              </w:rPr>
              <w:t xml:space="preserve"> (kg)</w:t>
            </w:r>
          </w:p>
        </w:tc>
        <w:tc>
          <w:tcPr>
            <w:tcW w:w="1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44093" w14:textId="5C625A5E" w:rsidR="00B70F41" w:rsidRPr="00B70F41" w:rsidRDefault="007F04F3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</w:t>
            </w:r>
            <w:r w:rsidR="00B70F41" w:rsidRPr="00B70F41">
              <w:rPr>
                <w:rFonts w:ascii="Arial" w:hAnsi="Arial" w:cs="Arial"/>
                <w:sz w:val="20"/>
              </w:rPr>
              <w:t>uma wag</w:t>
            </w:r>
            <w:r w:rsidR="00EB6AAC">
              <w:rPr>
                <w:rFonts w:ascii="Arial" w:hAnsi="Arial" w:cs="Arial"/>
                <w:sz w:val="20"/>
              </w:rPr>
              <w:t xml:space="preserve"> (kg)</w:t>
            </w:r>
          </w:p>
        </w:tc>
      </w:tr>
      <w:tr w:rsidR="00B70F41" w:rsidRPr="00B70F41" w14:paraId="7AC40CB0" w14:textId="77777777" w:rsidTr="007F04F3">
        <w:trPr>
          <w:trHeight w:val="587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4D1B2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krata ST 400cm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D6A36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O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07D92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12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E2FB8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96BFB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13,5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03043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648</w:t>
            </w:r>
          </w:p>
        </w:tc>
        <w:tc>
          <w:tcPr>
            <w:tcW w:w="12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83708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708</w:t>
            </w:r>
          </w:p>
        </w:tc>
      </w:tr>
      <w:tr w:rsidR="00B70F41" w:rsidRPr="00B70F41" w14:paraId="4FC517AD" w14:textId="77777777" w:rsidTr="007F04F3">
        <w:trPr>
          <w:trHeight w:val="587"/>
        </w:trPr>
        <w:tc>
          <w:tcPr>
            <w:tcW w:w="26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6BDE9" w14:textId="36B0BC09" w:rsidR="00B70F41" w:rsidRPr="00B70F41" w:rsidRDefault="007F04F3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z</w:t>
            </w:r>
            <w:r w:rsidR="00B70F41" w:rsidRPr="00B70F41">
              <w:rPr>
                <w:rFonts w:ascii="Arial" w:hAnsi="Arial" w:cs="Arial"/>
                <w:sz w:val="20"/>
              </w:rPr>
              <w:t xml:space="preserve">awiesia blokujące oraz  uchwyty 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070DA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O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659E7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3AC63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 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93805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6DA6F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60</w:t>
            </w:r>
          </w:p>
        </w:tc>
        <w:tc>
          <w:tcPr>
            <w:tcW w:w="12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EF673CA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</w:tbl>
    <w:p w14:paraId="748D2C10" w14:textId="77777777" w:rsidR="00B70F41" w:rsidRPr="00B70F41" w:rsidRDefault="00B70F41" w:rsidP="007F04F3">
      <w:pPr>
        <w:pStyle w:val="Akapitzlist"/>
        <w:numPr>
          <w:ilvl w:val="0"/>
          <w:numId w:val="31"/>
        </w:numPr>
        <w:spacing w:before="120" w:after="120" w:line="240" w:lineRule="auto"/>
        <w:ind w:left="568" w:hanging="284"/>
        <w:contextualSpacing w:val="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 xml:space="preserve">Kratownica horyzontowa </w:t>
      </w:r>
    </w:p>
    <w:p w14:paraId="49A13F40" w14:textId="154F13C2" w:rsidR="00B70F41" w:rsidRPr="00B70F41" w:rsidRDefault="007F04F3" w:rsidP="007F04F3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</w:t>
      </w:r>
      <w:r w:rsidR="00B70F41" w:rsidRPr="00B70F41">
        <w:rPr>
          <w:rFonts w:ascii="Arial" w:hAnsi="Arial" w:cs="Arial"/>
          <w:sz w:val="20"/>
        </w:rPr>
        <w:t xml:space="preserve">ratownice </w:t>
      </w:r>
      <w:r>
        <w:rPr>
          <w:rFonts w:ascii="Arial" w:hAnsi="Arial" w:cs="Arial"/>
          <w:sz w:val="20"/>
        </w:rPr>
        <w:t>aluminiowe Eurotruss FD33 i F44,</w:t>
      </w:r>
    </w:p>
    <w:p w14:paraId="4A045CDB" w14:textId="745D0DF5" w:rsidR="00B70F41" w:rsidRPr="00B70F41" w:rsidRDefault="007F04F3" w:rsidP="007F04F3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zawiesia cięgnowe blokujące.</w:t>
      </w:r>
    </w:p>
    <w:p w14:paraId="3BA6F324" w14:textId="6180E0C3" w:rsidR="00B70F41" w:rsidRPr="00B70F41" w:rsidRDefault="00B70F41" w:rsidP="007C7518">
      <w:pPr>
        <w:pStyle w:val="Akapitzlist"/>
        <w:numPr>
          <w:ilvl w:val="0"/>
          <w:numId w:val="31"/>
        </w:numPr>
        <w:spacing w:after="120" w:line="240" w:lineRule="auto"/>
        <w:ind w:left="567" w:hanging="283"/>
        <w:contextualSpacing w:val="0"/>
        <w:jc w:val="both"/>
        <w:rPr>
          <w:rFonts w:ascii="Arial" w:hAnsi="Arial" w:cs="Arial"/>
          <w:sz w:val="20"/>
        </w:rPr>
      </w:pPr>
      <w:r w:rsidRPr="00B70F41">
        <w:rPr>
          <w:rFonts w:ascii="Arial" w:hAnsi="Arial" w:cs="Arial"/>
          <w:sz w:val="20"/>
        </w:rPr>
        <w:t>Kratownice horyzontowe można podzielić</w:t>
      </w:r>
      <w:r w:rsidR="007F04F3">
        <w:rPr>
          <w:rFonts w:ascii="Arial" w:hAnsi="Arial" w:cs="Arial"/>
          <w:sz w:val="20"/>
        </w:rPr>
        <w:t xml:space="preserve"> na pięć niezależnych segmentów:</w:t>
      </w:r>
    </w:p>
    <w:p w14:paraId="0ECA7FC7" w14:textId="78E526CD" w:rsidR="00B70F41" w:rsidRPr="00B70F41" w:rsidRDefault="007F04F3" w:rsidP="007F04F3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t</w:t>
      </w:r>
      <w:r w:rsidR="00B70F41" w:rsidRPr="00B70F41">
        <w:rPr>
          <w:rFonts w:ascii="Arial" w:hAnsi="Arial" w:cs="Arial"/>
          <w:sz w:val="20"/>
        </w:rPr>
        <w:t>ylni  - obejmujący wciągarki B7,B8,B9,B10 – krata FD43</w:t>
      </w:r>
      <w:r>
        <w:rPr>
          <w:rFonts w:ascii="Arial" w:hAnsi="Arial" w:cs="Arial"/>
          <w:sz w:val="20"/>
        </w:rPr>
        <w:t>,</w:t>
      </w:r>
    </w:p>
    <w:p w14:paraId="0994A4A7" w14:textId="0A0E71C6" w:rsidR="00B70F41" w:rsidRPr="00B70F41" w:rsidRDefault="007F04F3" w:rsidP="007F04F3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</w:t>
      </w:r>
      <w:r w:rsidR="00B70F41" w:rsidRPr="00B70F41">
        <w:rPr>
          <w:rFonts w:ascii="Arial" w:hAnsi="Arial" w:cs="Arial"/>
          <w:sz w:val="20"/>
        </w:rPr>
        <w:t xml:space="preserve">ewnętrzny prawy </w:t>
      </w:r>
      <w:r>
        <w:rPr>
          <w:rFonts w:ascii="Arial" w:hAnsi="Arial" w:cs="Arial"/>
          <w:sz w:val="20"/>
        </w:rPr>
        <w:t>–</w:t>
      </w:r>
      <w:r w:rsidR="00B70F41" w:rsidRPr="00B70F41">
        <w:rPr>
          <w:rFonts w:ascii="Arial" w:hAnsi="Arial" w:cs="Arial"/>
          <w:sz w:val="20"/>
        </w:rPr>
        <w:t xml:space="preserve"> obejmujący wciągarki B11,B12  – krata FD33</w:t>
      </w:r>
      <w:r>
        <w:rPr>
          <w:rFonts w:ascii="Arial" w:hAnsi="Arial" w:cs="Arial"/>
          <w:sz w:val="20"/>
        </w:rPr>
        <w:t>,</w:t>
      </w:r>
    </w:p>
    <w:p w14:paraId="267D465A" w14:textId="672F7099" w:rsidR="00B70F41" w:rsidRPr="00B70F41" w:rsidRDefault="007F04F3" w:rsidP="007F04F3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</w:t>
      </w:r>
      <w:r w:rsidR="00B70F41" w:rsidRPr="00B70F41">
        <w:rPr>
          <w:rFonts w:ascii="Arial" w:hAnsi="Arial" w:cs="Arial"/>
          <w:sz w:val="20"/>
        </w:rPr>
        <w:t xml:space="preserve">ewnętrzny lewy </w:t>
      </w:r>
      <w:r>
        <w:rPr>
          <w:rFonts w:ascii="Arial" w:hAnsi="Arial" w:cs="Arial"/>
          <w:sz w:val="20"/>
        </w:rPr>
        <w:t>–</w:t>
      </w:r>
      <w:r w:rsidR="00B70F41" w:rsidRPr="00B70F41">
        <w:rPr>
          <w:rFonts w:ascii="Arial" w:hAnsi="Arial" w:cs="Arial"/>
          <w:sz w:val="20"/>
        </w:rPr>
        <w:t xml:space="preserve"> obejmujący wciągarki B5,B6 – krata FD33</w:t>
      </w:r>
      <w:r>
        <w:rPr>
          <w:rFonts w:ascii="Arial" w:hAnsi="Arial" w:cs="Arial"/>
          <w:sz w:val="20"/>
        </w:rPr>
        <w:t>,</w:t>
      </w:r>
    </w:p>
    <w:p w14:paraId="2F00C091" w14:textId="21FF9C37" w:rsidR="00B70F41" w:rsidRPr="00B70F41" w:rsidRDefault="007F04F3" w:rsidP="007F04F3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</w:t>
      </w:r>
      <w:r w:rsidR="00B70F41" w:rsidRPr="00B70F41">
        <w:rPr>
          <w:rFonts w:ascii="Arial" w:hAnsi="Arial" w:cs="Arial"/>
          <w:sz w:val="20"/>
        </w:rPr>
        <w:t xml:space="preserve">ewy </w:t>
      </w:r>
      <w:r>
        <w:rPr>
          <w:rFonts w:ascii="Arial" w:hAnsi="Arial" w:cs="Arial"/>
          <w:sz w:val="20"/>
        </w:rPr>
        <w:t>–</w:t>
      </w:r>
      <w:r w:rsidR="00B70F41" w:rsidRPr="00B70F41">
        <w:rPr>
          <w:rFonts w:ascii="Arial" w:hAnsi="Arial" w:cs="Arial"/>
          <w:sz w:val="20"/>
        </w:rPr>
        <w:t xml:space="preserve"> obejmujący wciągarki,B2,B3,B4 – krata FD33</w:t>
      </w:r>
      <w:r>
        <w:rPr>
          <w:rFonts w:ascii="Arial" w:hAnsi="Arial" w:cs="Arial"/>
          <w:sz w:val="20"/>
        </w:rPr>
        <w:t>,</w:t>
      </w:r>
    </w:p>
    <w:p w14:paraId="4AE8344C" w14:textId="66189C68" w:rsidR="00B70F41" w:rsidRPr="00B70F41" w:rsidRDefault="007F04F3" w:rsidP="007F04F3">
      <w:pPr>
        <w:pStyle w:val="Akapitzlist"/>
        <w:numPr>
          <w:ilvl w:val="0"/>
          <w:numId w:val="31"/>
        </w:numPr>
        <w:spacing w:after="120" w:line="240" w:lineRule="auto"/>
        <w:ind w:left="851" w:hanging="283"/>
        <w:contextualSpacing w:val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</w:t>
      </w:r>
      <w:r w:rsidR="00B70F41" w:rsidRPr="00B70F41">
        <w:rPr>
          <w:rFonts w:ascii="Arial" w:hAnsi="Arial" w:cs="Arial"/>
          <w:sz w:val="20"/>
        </w:rPr>
        <w:t>rawy  - obejmujący wciągarki B13,B14,B15 – krata FD33</w:t>
      </w:r>
      <w:r>
        <w:rPr>
          <w:rFonts w:ascii="Arial" w:hAnsi="Arial" w:cs="Arial"/>
          <w:sz w:val="20"/>
        </w:rPr>
        <w:t>.</w:t>
      </w:r>
    </w:p>
    <w:tbl>
      <w:tblPr>
        <w:tblW w:w="9312" w:type="dxa"/>
        <w:tblInd w:w="63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06"/>
        <w:gridCol w:w="1793"/>
        <w:gridCol w:w="960"/>
        <w:gridCol w:w="1114"/>
        <w:gridCol w:w="1000"/>
        <w:gridCol w:w="994"/>
        <w:gridCol w:w="1145"/>
      </w:tblGrid>
      <w:tr w:rsidR="00B70F41" w:rsidRPr="00B70F41" w14:paraId="613884B4" w14:textId="77777777" w:rsidTr="007F04F3">
        <w:trPr>
          <w:trHeight w:val="300"/>
        </w:trPr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A7F88" w14:textId="0E205BD9" w:rsidR="00B70F41" w:rsidRPr="00B70F41" w:rsidRDefault="007F04F3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</w:t>
            </w:r>
            <w:r w:rsidR="00B70F41" w:rsidRPr="00B70F41">
              <w:rPr>
                <w:rFonts w:ascii="Arial" w:hAnsi="Arial" w:cs="Arial"/>
                <w:sz w:val="20"/>
              </w:rPr>
              <w:t>pis</w:t>
            </w:r>
          </w:p>
        </w:tc>
        <w:tc>
          <w:tcPr>
            <w:tcW w:w="17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B4AFE" w14:textId="0F7DDE1C" w:rsidR="00B70F41" w:rsidRPr="00B70F41" w:rsidRDefault="007F04F3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p</w:t>
            </w:r>
            <w:r w:rsidR="00B70F41" w:rsidRPr="00B70F41">
              <w:rPr>
                <w:rFonts w:ascii="Arial" w:hAnsi="Arial" w:cs="Arial"/>
                <w:sz w:val="20"/>
              </w:rPr>
              <w:t>rzeznaczenie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8A9CB" w14:textId="2A735751" w:rsidR="00B70F41" w:rsidRPr="00B70F41" w:rsidRDefault="007F04F3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i</w:t>
            </w:r>
            <w:r w:rsidR="00B70F41" w:rsidRPr="00B70F41">
              <w:rPr>
                <w:rFonts w:ascii="Arial" w:hAnsi="Arial" w:cs="Arial"/>
                <w:sz w:val="20"/>
              </w:rPr>
              <w:t>lość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6C171" w14:textId="16610687" w:rsidR="00B70F41" w:rsidRPr="00B70F41" w:rsidRDefault="00B70F41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długość</w:t>
            </w:r>
            <w:r w:rsidR="00EB6AAC">
              <w:rPr>
                <w:rFonts w:ascii="Arial" w:hAnsi="Arial" w:cs="Arial"/>
                <w:sz w:val="20"/>
              </w:rPr>
              <w:t xml:space="preserve"> (m)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7C6B9" w14:textId="23443852" w:rsidR="00B70F41" w:rsidRPr="00B70F41" w:rsidRDefault="00B70F41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waga na mb</w:t>
            </w:r>
            <w:r w:rsidR="00EB6AAC">
              <w:rPr>
                <w:rFonts w:ascii="Arial" w:hAnsi="Arial" w:cs="Arial"/>
                <w:sz w:val="20"/>
              </w:rPr>
              <w:t xml:space="preserve"> (kg)</w:t>
            </w:r>
          </w:p>
        </w:tc>
        <w:tc>
          <w:tcPr>
            <w:tcW w:w="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F634E" w14:textId="0B315C03" w:rsidR="00B70F41" w:rsidRPr="00B70F41" w:rsidRDefault="007F04F3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</w:t>
            </w:r>
            <w:r w:rsidR="00B70F41" w:rsidRPr="00B70F41">
              <w:rPr>
                <w:rFonts w:ascii="Arial" w:hAnsi="Arial" w:cs="Arial"/>
                <w:sz w:val="20"/>
              </w:rPr>
              <w:t>aga</w:t>
            </w:r>
            <w:r w:rsidR="00EB6AAC">
              <w:rPr>
                <w:rFonts w:ascii="Arial" w:hAnsi="Arial" w:cs="Arial"/>
                <w:sz w:val="20"/>
              </w:rPr>
              <w:t xml:space="preserve"> (kg)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14E61" w14:textId="7FA397BB" w:rsidR="00B70F41" w:rsidRPr="00B70F41" w:rsidRDefault="007F04F3" w:rsidP="007F04F3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</w:t>
            </w:r>
            <w:r w:rsidR="00B70F41" w:rsidRPr="00B70F41">
              <w:rPr>
                <w:rFonts w:ascii="Arial" w:hAnsi="Arial" w:cs="Arial"/>
                <w:sz w:val="20"/>
              </w:rPr>
              <w:t>uma wag</w:t>
            </w:r>
            <w:r w:rsidR="00EB6AAC">
              <w:rPr>
                <w:rFonts w:ascii="Arial" w:hAnsi="Arial" w:cs="Arial"/>
                <w:sz w:val="20"/>
              </w:rPr>
              <w:t xml:space="preserve"> (kg)</w:t>
            </w:r>
          </w:p>
        </w:tc>
      </w:tr>
      <w:tr w:rsidR="00B70F41" w:rsidRPr="00B70F41" w14:paraId="0A75C49E" w14:textId="77777777" w:rsidTr="007F04F3">
        <w:trPr>
          <w:trHeight w:val="300"/>
        </w:trPr>
        <w:tc>
          <w:tcPr>
            <w:tcW w:w="2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7D755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lastRenderedPageBreak/>
              <w:t>krata FD33 400cm</w:t>
            </w:r>
          </w:p>
        </w:tc>
        <w:tc>
          <w:tcPr>
            <w:tcW w:w="179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CCA4B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B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98719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09AA1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8F671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4,5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332BB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576</w:t>
            </w:r>
          </w:p>
        </w:tc>
        <w:tc>
          <w:tcPr>
            <w:tcW w:w="114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DF612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937</w:t>
            </w:r>
          </w:p>
        </w:tc>
      </w:tr>
      <w:tr w:rsidR="00B70F41" w:rsidRPr="00B70F41" w14:paraId="43C99953" w14:textId="77777777" w:rsidTr="007F04F3">
        <w:trPr>
          <w:trHeight w:val="570"/>
        </w:trPr>
        <w:tc>
          <w:tcPr>
            <w:tcW w:w="2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49E17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krata FD33 250cm</w:t>
            </w: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31B724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BB14C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8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DACEB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2,5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F73F7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4,5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06DDF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90</w:t>
            </w:r>
          </w:p>
        </w:tc>
        <w:tc>
          <w:tcPr>
            <w:tcW w:w="11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93E51F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2D31923D" w14:textId="77777777" w:rsidTr="007F04F3">
        <w:trPr>
          <w:trHeight w:val="300"/>
        </w:trPr>
        <w:tc>
          <w:tcPr>
            <w:tcW w:w="2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BCE6F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 xml:space="preserve"> krata FD43 400cm</w:t>
            </w: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FB4486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0BE78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9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7C9C0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3A185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5,1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82BD5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183,6</w:t>
            </w:r>
          </w:p>
        </w:tc>
        <w:tc>
          <w:tcPr>
            <w:tcW w:w="11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364CEA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47039477" w14:textId="77777777" w:rsidTr="007F04F3">
        <w:trPr>
          <w:trHeight w:val="300"/>
        </w:trPr>
        <w:tc>
          <w:tcPr>
            <w:tcW w:w="2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3F0D8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 xml:space="preserve"> krata FD43 200cm</w:t>
            </w: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FB81A2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904A9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494F3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2E1AD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5,1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89AEA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10,2</w:t>
            </w:r>
          </w:p>
        </w:tc>
        <w:tc>
          <w:tcPr>
            <w:tcW w:w="11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6BF786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013DFC4A" w14:textId="77777777" w:rsidTr="007F04F3">
        <w:trPr>
          <w:trHeight w:val="300"/>
        </w:trPr>
        <w:tc>
          <w:tcPr>
            <w:tcW w:w="2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36954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beczki Connector FD/HD</w:t>
            </w: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CC9C06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A6A38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155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9D098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42093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0,1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27A94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15,5</w:t>
            </w:r>
          </w:p>
        </w:tc>
        <w:tc>
          <w:tcPr>
            <w:tcW w:w="11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6524B4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7CAF1246" w14:textId="77777777" w:rsidTr="007F04F3">
        <w:trPr>
          <w:trHeight w:val="300"/>
        </w:trPr>
        <w:tc>
          <w:tcPr>
            <w:tcW w:w="2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44FC4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piny Pin FD</w:t>
            </w: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74E47A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DEC32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310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B05C4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9149B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0,1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8676F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31</w:t>
            </w:r>
          </w:p>
        </w:tc>
        <w:tc>
          <w:tcPr>
            <w:tcW w:w="11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34E12A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05486F48" w14:textId="77777777" w:rsidTr="007F04F3">
        <w:trPr>
          <w:trHeight w:val="300"/>
        </w:trPr>
        <w:tc>
          <w:tcPr>
            <w:tcW w:w="2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CF7BF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nakrętka Nut M8</w:t>
            </w: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993F05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3541F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310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EF0AC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3B96F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0,1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DA956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31</w:t>
            </w:r>
          </w:p>
        </w:tc>
        <w:tc>
          <w:tcPr>
            <w:tcW w:w="11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B60771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  <w:tr w:rsidR="00B70F41" w:rsidRPr="00B70F41" w14:paraId="06CD814F" w14:textId="77777777" w:rsidTr="007F04F3">
        <w:trPr>
          <w:trHeight w:val="300"/>
        </w:trPr>
        <w:tc>
          <w:tcPr>
            <w:tcW w:w="2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1C458" w14:textId="704ED8A3" w:rsidR="00B70F41" w:rsidRPr="00B70F41" w:rsidRDefault="007F04F3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zawiesi</w:t>
            </w:r>
            <w:r w:rsidR="00B70F41" w:rsidRPr="00B70F41">
              <w:rPr>
                <w:rFonts w:ascii="Arial" w:hAnsi="Arial" w:cs="Arial"/>
                <w:sz w:val="20"/>
              </w:rPr>
              <w:t>a</w:t>
            </w:r>
            <w:r>
              <w:rPr>
                <w:rFonts w:ascii="Arial" w:hAnsi="Arial" w:cs="Arial"/>
                <w:sz w:val="20"/>
              </w:rPr>
              <w:t xml:space="preserve"> </w:t>
            </w:r>
            <w:r w:rsidR="00B70F41" w:rsidRPr="00B70F41">
              <w:rPr>
                <w:rFonts w:ascii="Arial" w:hAnsi="Arial" w:cs="Arial"/>
                <w:sz w:val="20"/>
              </w:rPr>
              <w:t>lokujące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63DBB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B2000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14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77D83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6D871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A3653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B70F41">
              <w:rPr>
                <w:rFonts w:ascii="Arial" w:hAnsi="Arial" w:cs="Arial"/>
                <w:sz w:val="20"/>
              </w:rPr>
              <w:t>70</w:t>
            </w:r>
          </w:p>
        </w:tc>
        <w:tc>
          <w:tcPr>
            <w:tcW w:w="11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42EEBC" w14:textId="77777777" w:rsidR="00B70F41" w:rsidRPr="00B70F41" w:rsidRDefault="00B70F41" w:rsidP="007F04F3">
            <w:pPr>
              <w:spacing w:before="60" w:after="60"/>
              <w:rPr>
                <w:rFonts w:ascii="Arial" w:hAnsi="Arial" w:cs="Arial"/>
                <w:sz w:val="20"/>
              </w:rPr>
            </w:pPr>
          </w:p>
        </w:tc>
      </w:tr>
    </w:tbl>
    <w:p w14:paraId="620A1EC4" w14:textId="42BB04E4" w:rsidR="006414D7" w:rsidRPr="003620DF" w:rsidRDefault="006414D7" w:rsidP="003620DF">
      <w:pPr>
        <w:spacing w:after="120"/>
        <w:jc w:val="both"/>
        <w:rPr>
          <w:rFonts w:ascii="Arial" w:hAnsi="Arial" w:cs="Arial"/>
          <w:sz w:val="20"/>
        </w:rPr>
      </w:pPr>
    </w:p>
    <w:sectPr w:rsidR="006414D7" w:rsidRPr="003620DF" w:rsidSect="005F6330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1418" w:right="1134" w:bottom="1134" w:left="1134" w:header="709" w:footer="21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A21344" w14:textId="77777777" w:rsidR="008F4237" w:rsidRDefault="008F4237">
      <w:r>
        <w:separator/>
      </w:r>
    </w:p>
  </w:endnote>
  <w:endnote w:type="continuationSeparator" w:id="0">
    <w:p w14:paraId="28E65C7F" w14:textId="77777777" w:rsidR="008F4237" w:rsidRDefault="008F42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PL Times New Roman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Helvetica Neue LT Pl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BC2B10" w14:textId="77777777" w:rsidR="00B70F41" w:rsidRPr="00894C29" w:rsidRDefault="00B70F41" w:rsidP="00894C29">
    <w:pPr>
      <w:pStyle w:val="Stopka"/>
      <w:rPr>
        <w:szCs w:val="16"/>
      </w:rPr>
    </w:pPr>
    <w:r w:rsidRPr="00894C29">
      <w:rPr>
        <w:szCs w:val="16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FA70BF" w14:textId="77777777" w:rsidR="002875AC" w:rsidRDefault="002875AC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BE2B2C" w14:textId="77777777" w:rsidR="002875AC" w:rsidRDefault="002875A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606072E" w14:textId="77777777" w:rsidR="008F4237" w:rsidRDefault="008F4237">
      <w:r>
        <w:separator/>
      </w:r>
    </w:p>
  </w:footnote>
  <w:footnote w:type="continuationSeparator" w:id="0">
    <w:p w14:paraId="41F90AFA" w14:textId="77777777" w:rsidR="008F4237" w:rsidRDefault="008F423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356" w:type="dxa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2552"/>
      <w:gridCol w:w="5248"/>
      <w:gridCol w:w="1556"/>
    </w:tblGrid>
    <w:tr w:rsidR="00B70F41" w14:paraId="2BBE911D" w14:textId="77777777" w:rsidTr="00202694">
      <w:trPr>
        <w:cantSplit/>
      </w:trPr>
      <w:tc>
        <w:tcPr>
          <w:tcW w:w="2552" w:type="dxa"/>
          <w:vMerge w:val="restart"/>
          <w:vAlign w:val="center"/>
        </w:tcPr>
        <w:p w14:paraId="25D38E2E" w14:textId="77777777" w:rsidR="00B70F41" w:rsidRDefault="00B70F41" w:rsidP="00202694">
          <w:pPr>
            <w:pStyle w:val="Nagwek"/>
            <w:spacing w:before="40" w:after="40"/>
          </w:pPr>
          <w:r>
            <w:rPr>
              <w:noProof/>
            </w:rPr>
            <w:drawing>
              <wp:inline distT="0" distB="0" distL="0" distR="0" wp14:anchorId="15F8CF79" wp14:editId="053C00A5">
                <wp:extent cx="1433830" cy="464185"/>
                <wp:effectExtent l="0" t="0" r="0" b="0"/>
                <wp:docPr id="6" name="Obraz 6" descr="Hydroprojekt_DHV Group bez 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Hydroprojekt_DHV Group bez 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33830" cy="464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48" w:type="dxa"/>
          <w:vMerge w:val="restart"/>
          <w:vAlign w:val="center"/>
        </w:tcPr>
        <w:p w14:paraId="4002312F" w14:textId="0D902C74" w:rsidR="00B70F41" w:rsidRPr="00D0225B" w:rsidRDefault="00B70F41" w:rsidP="00202694">
          <w:pPr>
            <w:pStyle w:val="Nagwek"/>
            <w:spacing w:before="40"/>
            <w:jc w:val="center"/>
            <w:rPr>
              <w:sz w:val="18"/>
              <w:szCs w:val="18"/>
            </w:rPr>
          </w:pPr>
          <w:r w:rsidRPr="00D0225B">
            <w:rPr>
              <w:sz w:val="18"/>
              <w:szCs w:val="18"/>
            </w:rPr>
            <w:t>Nr umowy 26/EZ/IP/IR/2010/900/PW</w:t>
          </w:r>
          <w:r>
            <w:rPr>
              <w:sz w:val="18"/>
              <w:szCs w:val="18"/>
            </w:rPr>
            <w:t xml:space="preserve"> </w:t>
          </w:r>
          <w:r w:rsidRPr="00D0225B">
            <w:rPr>
              <w:sz w:val="18"/>
              <w:szCs w:val="18"/>
            </w:rPr>
            <w:t>p.prel</w:t>
          </w:r>
          <w:r>
            <w:rPr>
              <w:sz w:val="18"/>
              <w:szCs w:val="18"/>
            </w:rPr>
            <w:t>. 1</w:t>
          </w:r>
          <w:r w:rsidRPr="00D0225B">
            <w:rPr>
              <w:sz w:val="18"/>
              <w:szCs w:val="18"/>
            </w:rPr>
            <w:t>/I</w:t>
          </w:r>
          <w:r>
            <w:rPr>
              <w:sz w:val="18"/>
              <w:szCs w:val="18"/>
            </w:rPr>
            <w:t>V.1.2</w:t>
          </w:r>
        </w:p>
        <w:p w14:paraId="2F25B3F0" w14:textId="77777777" w:rsidR="00B70F41" w:rsidRDefault="00B70F41" w:rsidP="00202694">
          <w:pPr>
            <w:pStyle w:val="Nagwek"/>
            <w:spacing w:after="40"/>
            <w:rPr>
              <w:sz w:val="18"/>
              <w:szCs w:val="18"/>
            </w:rPr>
          </w:pPr>
          <w:r w:rsidRPr="00D0225B">
            <w:rPr>
              <w:sz w:val="18"/>
              <w:szCs w:val="18"/>
            </w:rPr>
            <w:t xml:space="preserve">Modernizacja </w:t>
          </w:r>
          <w:r>
            <w:rPr>
              <w:sz w:val="18"/>
              <w:szCs w:val="18"/>
            </w:rPr>
            <w:t>śluz odrzańskich na odcinku będących</w:t>
          </w:r>
          <w:r w:rsidRPr="00D0225B">
            <w:rPr>
              <w:sz w:val="18"/>
              <w:szCs w:val="18"/>
            </w:rPr>
            <w:t xml:space="preserve"> w zarządzie RZGW </w:t>
          </w:r>
          <w:r>
            <w:rPr>
              <w:sz w:val="18"/>
              <w:szCs w:val="18"/>
            </w:rPr>
            <w:t>G</w:t>
          </w:r>
          <w:r w:rsidRPr="00D0225B">
            <w:rPr>
              <w:sz w:val="18"/>
              <w:szCs w:val="18"/>
            </w:rPr>
            <w:t>liwice - przystos</w:t>
          </w:r>
          <w:r>
            <w:rPr>
              <w:sz w:val="18"/>
              <w:szCs w:val="18"/>
            </w:rPr>
            <w:t>o</w:t>
          </w:r>
          <w:r w:rsidRPr="00D0225B">
            <w:rPr>
              <w:sz w:val="18"/>
              <w:szCs w:val="18"/>
            </w:rPr>
            <w:t xml:space="preserve">wanie do </w:t>
          </w:r>
          <w:r>
            <w:rPr>
              <w:sz w:val="18"/>
              <w:szCs w:val="18"/>
            </w:rPr>
            <w:t>III</w:t>
          </w:r>
          <w:r w:rsidRPr="00D0225B">
            <w:rPr>
              <w:sz w:val="18"/>
              <w:szCs w:val="18"/>
            </w:rPr>
            <w:t xml:space="preserve"> klasy drogi wodnej</w:t>
          </w:r>
        </w:p>
        <w:p w14:paraId="5474CC30" w14:textId="77777777" w:rsidR="00B70F41" w:rsidRPr="004C410D" w:rsidRDefault="00B70F41" w:rsidP="00202694">
          <w:pPr>
            <w:pStyle w:val="Nagwek"/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t>PRZEBUDOWA, ROZBUDOWA I REMONT Ś</w:t>
          </w:r>
          <w:r w:rsidRPr="004C410D">
            <w:rPr>
              <w:sz w:val="16"/>
              <w:szCs w:val="16"/>
            </w:rPr>
            <w:t>LUZY KŁODNICA</w:t>
          </w:r>
        </w:p>
        <w:p w14:paraId="1FCA2AA7" w14:textId="77777777" w:rsidR="00B70F41" w:rsidRDefault="00B70F41" w:rsidP="00202694">
          <w:pPr>
            <w:pStyle w:val="Nagwek"/>
            <w:spacing w:after="40"/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Specyfikacje techniczne wykonania i odbioru robót</w:t>
          </w:r>
        </w:p>
        <w:p w14:paraId="29D2FAA6" w14:textId="77777777" w:rsidR="00B70F41" w:rsidRPr="00C04854" w:rsidRDefault="00B70F41" w:rsidP="00202694">
          <w:pPr>
            <w:pStyle w:val="Nagwek"/>
            <w:spacing w:after="40"/>
            <w:jc w:val="center"/>
            <w:rPr>
              <w:b/>
              <w:sz w:val="18"/>
              <w:szCs w:val="18"/>
            </w:rPr>
          </w:pPr>
          <w:r w:rsidRPr="00C04854">
            <w:rPr>
              <w:b/>
              <w:sz w:val="18"/>
              <w:szCs w:val="18"/>
            </w:rPr>
            <w:t>Specyfikacja techniczna robót konstrukcyjno-budowlanych</w:t>
          </w:r>
        </w:p>
      </w:tc>
      <w:tc>
        <w:tcPr>
          <w:tcW w:w="1556" w:type="dxa"/>
          <w:vAlign w:val="center"/>
        </w:tcPr>
        <w:p w14:paraId="1DE66BB4" w14:textId="77777777" w:rsidR="00B70F41" w:rsidRPr="00A4016B" w:rsidRDefault="00B70F41" w:rsidP="00202694">
          <w:pPr>
            <w:pStyle w:val="Nagwek"/>
            <w:rPr>
              <w:sz w:val="20"/>
            </w:rPr>
          </w:pPr>
          <w:r w:rsidRPr="00A4016B">
            <w:rPr>
              <w:sz w:val="20"/>
            </w:rPr>
            <w:t xml:space="preserve">Strona </w:t>
          </w:r>
          <w:r w:rsidRPr="00A4016B">
            <w:rPr>
              <w:sz w:val="20"/>
            </w:rPr>
            <w:fldChar w:fldCharType="begin"/>
          </w:r>
          <w:r w:rsidRPr="00A4016B">
            <w:rPr>
              <w:sz w:val="20"/>
            </w:rPr>
            <w:instrText xml:space="preserve"> PAGE </w:instrText>
          </w:r>
          <w:r w:rsidRPr="00A4016B">
            <w:rPr>
              <w:sz w:val="20"/>
            </w:rPr>
            <w:fldChar w:fldCharType="separate"/>
          </w:r>
          <w:r>
            <w:rPr>
              <w:noProof/>
              <w:sz w:val="20"/>
            </w:rPr>
            <w:t>6</w:t>
          </w:r>
          <w:r w:rsidRPr="00A4016B">
            <w:rPr>
              <w:sz w:val="20"/>
            </w:rPr>
            <w:fldChar w:fldCharType="end"/>
          </w:r>
        </w:p>
      </w:tc>
    </w:tr>
    <w:tr w:rsidR="00B70F41" w:rsidRPr="00A5250E" w14:paraId="0654C4FC" w14:textId="77777777" w:rsidTr="00202694">
      <w:trPr>
        <w:cantSplit/>
      </w:trPr>
      <w:tc>
        <w:tcPr>
          <w:tcW w:w="2552" w:type="dxa"/>
          <w:vMerge/>
          <w:vAlign w:val="center"/>
        </w:tcPr>
        <w:p w14:paraId="48D1CC44" w14:textId="77777777" w:rsidR="00B70F41" w:rsidRDefault="00B70F41" w:rsidP="00202694">
          <w:pPr>
            <w:pStyle w:val="Nagwek"/>
            <w:spacing w:before="40" w:after="40"/>
            <w:jc w:val="center"/>
          </w:pPr>
        </w:p>
      </w:tc>
      <w:tc>
        <w:tcPr>
          <w:tcW w:w="5248" w:type="dxa"/>
          <w:vMerge/>
          <w:vAlign w:val="center"/>
        </w:tcPr>
        <w:p w14:paraId="33963887" w14:textId="77777777" w:rsidR="00B70F41" w:rsidRDefault="00B70F41" w:rsidP="00202694">
          <w:pPr>
            <w:pStyle w:val="Nagwek"/>
            <w:jc w:val="center"/>
          </w:pPr>
        </w:p>
      </w:tc>
      <w:tc>
        <w:tcPr>
          <w:tcW w:w="1556" w:type="dxa"/>
          <w:vAlign w:val="center"/>
        </w:tcPr>
        <w:p w14:paraId="25035522" w14:textId="77777777" w:rsidR="00B70F41" w:rsidRPr="00A4016B" w:rsidRDefault="00B70F41" w:rsidP="00202694">
          <w:pPr>
            <w:pStyle w:val="Nagwek"/>
            <w:jc w:val="center"/>
            <w:rPr>
              <w:sz w:val="20"/>
            </w:rPr>
          </w:pPr>
          <w:r w:rsidRPr="00A4016B">
            <w:rPr>
              <w:sz w:val="20"/>
            </w:rPr>
            <w:t>Nr arch.:</w:t>
          </w:r>
        </w:p>
        <w:p w14:paraId="0BE5B4C6" w14:textId="77777777" w:rsidR="00B70F41" w:rsidRPr="00A4016B" w:rsidRDefault="00B70F41" w:rsidP="00202694">
          <w:pPr>
            <w:pStyle w:val="Nagwek"/>
            <w:jc w:val="center"/>
            <w:rPr>
              <w:sz w:val="20"/>
            </w:rPr>
          </w:pPr>
          <w:r w:rsidRPr="00A4016B">
            <w:rPr>
              <w:sz w:val="20"/>
            </w:rPr>
            <w:t>23</w:t>
          </w:r>
          <w:r>
            <w:rPr>
              <w:sz w:val="20"/>
            </w:rPr>
            <w:t xml:space="preserve"> 505-HS/11</w:t>
          </w:r>
        </w:p>
      </w:tc>
    </w:tr>
  </w:tbl>
  <w:p w14:paraId="7D159BBC" w14:textId="77777777" w:rsidR="00B70F41" w:rsidRPr="00894C29" w:rsidRDefault="00B70F41" w:rsidP="00894C29">
    <w:pPr>
      <w:pStyle w:val="Nagwek"/>
      <w:rPr>
        <w:szCs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78E10A" w14:textId="1FAFFE77" w:rsidR="00B70F41" w:rsidRPr="00971B78" w:rsidRDefault="00B70F41" w:rsidP="00D02856">
    <w:pPr>
      <w:pStyle w:val="Nagwek"/>
      <w:pBdr>
        <w:bottom w:val="single" w:sz="2" w:space="1" w:color="808080" w:themeColor="background1" w:themeShade="80"/>
      </w:pBdr>
      <w:tabs>
        <w:tab w:val="clear" w:pos="4536"/>
        <w:tab w:val="clear" w:pos="9072"/>
      </w:tabs>
      <w:suppressAutoHyphens/>
      <w:snapToGrid w:val="0"/>
      <w:jc w:val="center"/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</w:pPr>
    <w:r w:rsidRPr="004470EA">
      <w:rPr>
        <w:rFonts w:asciiTheme="minorHAnsi" w:hAnsiTheme="minorHAnsi" w:cs="Arial"/>
        <w:color w:val="808080" w:themeColor="background1" w:themeShade="80"/>
        <w:sz w:val="18"/>
        <w:szCs w:val="18"/>
      </w:rPr>
      <w:t>Prace montażowe trybun i riggingu przy organizacji imprez w TAURON Arena Kraków</w:t>
    </w:r>
  </w:p>
  <w:p w14:paraId="525E1918" w14:textId="61484F97" w:rsidR="00B70F41" w:rsidRPr="00971B78" w:rsidRDefault="00B70F41" w:rsidP="005F6330">
    <w:pPr>
      <w:pStyle w:val="Nagwek"/>
      <w:pBdr>
        <w:bottom w:val="single" w:sz="2" w:space="1" w:color="808080" w:themeColor="background1" w:themeShade="80"/>
      </w:pBdr>
      <w:tabs>
        <w:tab w:val="clear" w:pos="4536"/>
        <w:tab w:val="clear" w:pos="9072"/>
        <w:tab w:val="right" w:pos="9639"/>
      </w:tabs>
      <w:suppressAutoHyphens/>
      <w:snapToGrid w:val="0"/>
      <w:jc w:val="center"/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</w:pP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t xml:space="preserve">Załącznik </w:t>
    </w:r>
    <w:r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t>1</w:t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t xml:space="preserve"> do specyfikacji istotnych warunków zamówienia: </w:t>
    </w:r>
    <w:r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t>Opis przedmiotu zamówienia – część 2</w:t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tab/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fldChar w:fldCharType="begin"/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instrText xml:space="preserve"> PAGE \*Arabic </w:instrText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fldChar w:fldCharType="separate"/>
    </w:r>
    <w:r w:rsidR="006918CC">
      <w:rPr>
        <w:rFonts w:ascii="Calibri" w:eastAsia="Calibri" w:hAnsi="Calibri" w:cs="Arial"/>
        <w:noProof/>
        <w:color w:val="808080" w:themeColor="background1" w:themeShade="80"/>
        <w:sz w:val="18"/>
        <w:szCs w:val="18"/>
        <w:lang w:eastAsia="ar-SA"/>
      </w:rPr>
      <w:t>4</w:t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fldChar w:fldCharType="end"/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t xml:space="preserve"> / </w:t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fldChar w:fldCharType="begin"/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instrText xml:space="preserve"> NUMPAGES \*Arabic </w:instrText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fldChar w:fldCharType="separate"/>
    </w:r>
    <w:r w:rsidR="006918CC">
      <w:rPr>
        <w:rFonts w:ascii="Calibri" w:eastAsia="Calibri" w:hAnsi="Calibri" w:cs="Arial"/>
        <w:noProof/>
        <w:color w:val="808080" w:themeColor="background1" w:themeShade="80"/>
        <w:sz w:val="18"/>
        <w:szCs w:val="18"/>
        <w:lang w:eastAsia="ar-SA"/>
      </w:rPr>
      <w:t>9</w:t>
    </w:r>
    <w:r w:rsidRPr="00971B78">
      <w:rPr>
        <w:rFonts w:ascii="Calibri" w:eastAsia="Calibri" w:hAnsi="Calibri" w:cs="Arial"/>
        <w:color w:val="808080" w:themeColor="background1" w:themeShade="80"/>
        <w:sz w:val="18"/>
        <w:szCs w:val="18"/>
        <w:lang w:eastAsia="ar-SA"/>
      </w:rPr>
      <w:fldChar w:fldCharType="end"/>
    </w:r>
  </w:p>
  <w:p w14:paraId="7EF58D19" w14:textId="77777777" w:rsidR="00B70F41" w:rsidRPr="00D02856" w:rsidRDefault="00B70F41" w:rsidP="00D02856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BB565D" w14:textId="77777777" w:rsidR="002875AC" w:rsidRDefault="002875A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E00EA7"/>
    <w:multiLevelType w:val="singleLevel"/>
    <w:tmpl w:val="DEBC5434"/>
    <w:lvl w:ilvl="0">
      <w:start w:val="1"/>
      <w:numFmt w:val="bullet"/>
      <w:pStyle w:val="Listapunktowana"/>
      <w:lvlText w:val="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</w:abstractNum>
  <w:abstractNum w:abstractNumId="1" w15:restartNumberingAfterBreak="0">
    <w:nsid w:val="06E53C20"/>
    <w:multiLevelType w:val="hybridMultilevel"/>
    <w:tmpl w:val="B14669E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B84D91"/>
    <w:multiLevelType w:val="hybridMultilevel"/>
    <w:tmpl w:val="D85AB5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BC37DC"/>
    <w:multiLevelType w:val="hybridMultilevel"/>
    <w:tmpl w:val="792E4DA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394976"/>
    <w:multiLevelType w:val="hybridMultilevel"/>
    <w:tmpl w:val="4DEA6A74"/>
    <w:lvl w:ilvl="0" w:tplc="76702AFA">
      <w:start w:val="1"/>
      <w:numFmt w:val="lowerLetter"/>
      <w:pStyle w:val="wypunktowanie"/>
      <w:lvlText w:val="%1)"/>
      <w:lvlJc w:val="left"/>
      <w:pPr>
        <w:tabs>
          <w:tab w:val="num" w:pos="1140"/>
        </w:tabs>
        <w:ind w:left="1140" w:hanging="4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 w15:restartNumberingAfterBreak="0">
    <w:nsid w:val="25653F83"/>
    <w:multiLevelType w:val="hybridMultilevel"/>
    <w:tmpl w:val="BB88D2B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D685080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7825871"/>
    <w:multiLevelType w:val="hybridMultilevel"/>
    <w:tmpl w:val="61461F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3E0067"/>
    <w:multiLevelType w:val="hybridMultilevel"/>
    <w:tmpl w:val="0AA0FC8E"/>
    <w:lvl w:ilvl="0" w:tplc="E7D45326">
      <w:start w:val="1"/>
      <w:numFmt w:val="lowerRoman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C45F19"/>
    <w:multiLevelType w:val="hybridMultilevel"/>
    <w:tmpl w:val="0AA0FC8E"/>
    <w:lvl w:ilvl="0" w:tplc="E7D45326">
      <w:start w:val="1"/>
      <w:numFmt w:val="lowerRoman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333131"/>
    <w:multiLevelType w:val="hybridMultilevel"/>
    <w:tmpl w:val="0AA0FC8E"/>
    <w:lvl w:ilvl="0" w:tplc="E7D45326">
      <w:start w:val="1"/>
      <w:numFmt w:val="lowerRoman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20201A"/>
    <w:multiLevelType w:val="hybridMultilevel"/>
    <w:tmpl w:val="68F2A4A4"/>
    <w:lvl w:ilvl="0" w:tplc="E7D45326">
      <w:start w:val="1"/>
      <w:numFmt w:val="lowerRoman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1" w15:restartNumberingAfterBreak="0">
    <w:nsid w:val="31816B18"/>
    <w:multiLevelType w:val="hybridMultilevel"/>
    <w:tmpl w:val="AEEE7120"/>
    <w:lvl w:ilvl="0" w:tplc="3FF29C6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340A2E31"/>
    <w:multiLevelType w:val="hybridMultilevel"/>
    <w:tmpl w:val="BDEA2CD0"/>
    <w:lvl w:ilvl="0" w:tplc="747C2EE8">
      <w:start w:val="1"/>
      <w:numFmt w:val="decimal"/>
      <w:lvlText w:val="%1."/>
      <w:lvlJc w:val="left"/>
      <w:pPr>
        <w:tabs>
          <w:tab w:val="num" w:pos="680"/>
        </w:tabs>
        <w:ind w:left="680" w:hanging="680"/>
      </w:pPr>
      <w:rPr>
        <w:rFonts w:hint="default"/>
        <w:b w:val="0"/>
        <w:i w:val="0"/>
        <w:sz w:val="24"/>
      </w:rPr>
    </w:lvl>
    <w:lvl w:ilvl="1" w:tplc="0CBA7C32">
      <w:start w:val="1"/>
      <w:numFmt w:val="bullet"/>
      <w:pStyle w:val="tre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4B07AB2"/>
    <w:multiLevelType w:val="hybridMultilevel"/>
    <w:tmpl w:val="D9CA9A0A"/>
    <w:lvl w:ilvl="0" w:tplc="E4147F50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8662ACE">
      <w:start w:val="5"/>
      <w:numFmt w:val="decimal"/>
      <w:lvlText w:val="%2."/>
      <w:lvlJc w:val="left"/>
      <w:pPr>
        <w:ind w:left="8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59A35B2">
      <w:start w:val="1"/>
      <w:numFmt w:val="bullet"/>
      <w:lvlText w:val="-"/>
      <w:lvlJc w:val="left"/>
      <w:pPr>
        <w:ind w:left="1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1D02748">
      <w:start w:val="1"/>
      <w:numFmt w:val="bullet"/>
      <w:lvlText w:val="•"/>
      <w:lvlJc w:val="left"/>
      <w:pPr>
        <w:ind w:left="2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656A716">
      <w:start w:val="1"/>
      <w:numFmt w:val="bullet"/>
      <w:lvlText w:val="o"/>
      <w:lvlJc w:val="left"/>
      <w:pPr>
        <w:ind w:left="28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166B242">
      <w:start w:val="1"/>
      <w:numFmt w:val="bullet"/>
      <w:lvlText w:val="▪"/>
      <w:lvlJc w:val="left"/>
      <w:pPr>
        <w:ind w:left="35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A9487C0">
      <w:start w:val="1"/>
      <w:numFmt w:val="bullet"/>
      <w:lvlText w:val="•"/>
      <w:lvlJc w:val="left"/>
      <w:pPr>
        <w:ind w:left="43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504CA72">
      <w:start w:val="1"/>
      <w:numFmt w:val="bullet"/>
      <w:lvlText w:val="o"/>
      <w:lvlJc w:val="left"/>
      <w:pPr>
        <w:ind w:left="50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C749730">
      <w:start w:val="1"/>
      <w:numFmt w:val="bullet"/>
      <w:lvlText w:val="▪"/>
      <w:lvlJc w:val="left"/>
      <w:pPr>
        <w:ind w:left="57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5FA758E"/>
    <w:multiLevelType w:val="hybridMultilevel"/>
    <w:tmpl w:val="27647760"/>
    <w:lvl w:ilvl="0" w:tplc="0C50CDB0">
      <w:start w:val="1"/>
      <w:numFmt w:val="decimal"/>
      <w:lvlText w:val="%1.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97E719E">
      <w:start w:val="1"/>
      <w:numFmt w:val="lowerLetter"/>
      <w:lvlText w:val="%2"/>
      <w:lvlJc w:val="left"/>
      <w:pPr>
        <w:ind w:left="1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8521460">
      <w:start w:val="1"/>
      <w:numFmt w:val="lowerRoman"/>
      <w:lvlText w:val="%3"/>
      <w:lvlJc w:val="left"/>
      <w:pPr>
        <w:ind w:left="2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43E0FBC">
      <w:start w:val="1"/>
      <w:numFmt w:val="decimal"/>
      <w:lvlText w:val="%4"/>
      <w:lvlJc w:val="left"/>
      <w:pPr>
        <w:ind w:left="3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3FE77E4">
      <w:start w:val="1"/>
      <w:numFmt w:val="lowerLetter"/>
      <w:lvlText w:val="%5"/>
      <w:lvlJc w:val="left"/>
      <w:pPr>
        <w:ind w:left="39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010C892">
      <w:start w:val="1"/>
      <w:numFmt w:val="lowerRoman"/>
      <w:lvlText w:val="%6"/>
      <w:lvlJc w:val="left"/>
      <w:pPr>
        <w:ind w:left="46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188A7A8">
      <w:start w:val="1"/>
      <w:numFmt w:val="decimal"/>
      <w:lvlText w:val="%7"/>
      <w:lvlJc w:val="left"/>
      <w:pPr>
        <w:ind w:left="53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1CEBE36">
      <w:start w:val="1"/>
      <w:numFmt w:val="lowerLetter"/>
      <w:lvlText w:val="%8"/>
      <w:lvlJc w:val="left"/>
      <w:pPr>
        <w:ind w:left="61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1D6D498">
      <w:start w:val="1"/>
      <w:numFmt w:val="lowerRoman"/>
      <w:lvlText w:val="%9"/>
      <w:lvlJc w:val="left"/>
      <w:pPr>
        <w:ind w:left="68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6B44A1A"/>
    <w:multiLevelType w:val="hybridMultilevel"/>
    <w:tmpl w:val="0F7697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8E6F16"/>
    <w:multiLevelType w:val="hybridMultilevel"/>
    <w:tmpl w:val="C73CC96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C260DE"/>
    <w:multiLevelType w:val="hybridMultilevel"/>
    <w:tmpl w:val="E23212F4"/>
    <w:lvl w:ilvl="0" w:tplc="903246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493753"/>
    <w:multiLevelType w:val="hybridMultilevel"/>
    <w:tmpl w:val="0AA0FC8E"/>
    <w:lvl w:ilvl="0" w:tplc="E7D45326">
      <w:start w:val="1"/>
      <w:numFmt w:val="lowerRoman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BC4100"/>
    <w:multiLevelType w:val="hybridMultilevel"/>
    <w:tmpl w:val="C688EB6E"/>
    <w:lvl w:ilvl="0" w:tplc="7B38AA7A">
      <w:start w:val="7"/>
      <w:numFmt w:val="decimal"/>
      <w:lvlText w:val="%1."/>
      <w:lvlJc w:val="left"/>
      <w:pPr>
        <w:ind w:left="8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544C86C">
      <w:start w:val="1"/>
      <w:numFmt w:val="bullet"/>
      <w:lvlText w:val="-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E7E3308">
      <w:start w:val="1"/>
      <w:numFmt w:val="bullet"/>
      <w:lvlText w:val="▪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A02E80C">
      <w:start w:val="1"/>
      <w:numFmt w:val="bullet"/>
      <w:lvlText w:val="•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32A0B40">
      <w:start w:val="1"/>
      <w:numFmt w:val="bullet"/>
      <w:lvlText w:val="o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ECB4D4">
      <w:start w:val="1"/>
      <w:numFmt w:val="bullet"/>
      <w:lvlText w:val="▪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426B176">
      <w:start w:val="1"/>
      <w:numFmt w:val="bullet"/>
      <w:lvlText w:val="•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2D00A44">
      <w:start w:val="1"/>
      <w:numFmt w:val="bullet"/>
      <w:lvlText w:val="o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AD242A4">
      <w:start w:val="1"/>
      <w:numFmt w:val="bullet"/>
      <w:lvlText w:val="▪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41A8036E"/>
    <w:multiLevelType w:val="hybridMultilevel"/>
    <w:tmpl w:val="2730C68A"/>
    <w:lvl w:ilvl="0" w:tplc="BAA265C2">
      <w:start w:val="1"/>
      <w:numFmt w:val="lowerLetter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1DE171B"/>
    <w:multiLevelType w:val="hybridMultilevel"/>
    <w:tmpl w:val="0AA0FC8E"/>
    <w:lvl w:ilvl="0" w:tplc="E7D45326">
      <w:start w:val="1"/>
      <w:numFmt w:val="lowerRoman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2BD0950"/>
    <w:multiLevelType w:val="hybridMultilevel"/>
    <w:tmpl w:val="0AA0FC8E"/>
    <w:lvl w:ilvl="0" w:tplc="E7D45326">
      <w:start w:val="1"/>
      <w:numFmt w:val="lowerRoman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6241878"/>
    <w:multiLevelType w:val="hybridMultilevel"/>
    <w:tmpl w:val="E270650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AD170A4"/>
    <w:multiLevelType w:val="hybridMultilevel"/>
    <w:tmpl w:val="3AF674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23A3BF3"/>
    <w:multiLevelType w:val="multilevel"/>
    <w:tmpl w:val="46361A54"/>
    <w:lvl w:ilvl="0">
      <w:start w:val="1"/>
      <w:numFmt w:val="decimal"/>
      <w:pStyle w:val="Nagwek1"/>
      <w:lvlText w:val="%1."/>
      <w:lvlJc w:val="left"/>
      <w:pPr>
        <w:tabs>
          <w:tab w:val="num" w:pos="360"/>
        </w:tabs>
        <w:ind w:left="340" w:hanging="340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576"/>
        </w:tabs>
        <w:ind w:left="576" w:hanging="576"/>
      </w:pPr>
      <w:rPr>
        <w:rFonts w:ascii="Arial" w:hAnsi="Arial" w:hint="default"/>
        <w:b/>
        <w:i w:val="0"/>
        <w:caps w:val="0"/>
        <w:vanish w:val="0"/>
        <w:sz w:val="22"/>
      </w:rPr>
    </w:lvl>
    <w:lvl w:ilvl="2">
      <w:start w:val="1"/>
      <w:numFmt w:val="decimal"/>
      <w:pStyle w:val="Nagwek3"/>
      <w:suff w:val="space"/>
      <w:lvlText w:val="%1.%2.%3."/>
      <w:lvlJc w:val="left"/>
      <w:pPr>
        <w:ind w:left="720" w:hanging="720"/>
      </w:pPr>
      <w:rPr>
        <w:rFonts w:ascii="Times New Roman" w:hAnsi="Times New Roman" w:hint="default"/>
        <w:b w:val="0"/>
        <w:i w:val="0"/>
        <w:sz w:val="22"/>
        <w:szCs w:val="22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ascii="Arial" w:hAnsi="Arial" w:hint="default"/>
        <w:b/>
        <w:i/>
        <w:color w:val="auto"/>
        <w:sz w:val="22"/>
      </w:rPr>
    </w:lvl>
    <w:lvl w:ilvl="4">
      <w:start w:val="1"/>
      <w:numFmt w:val="decimal"/>
      <w:pStyle w:val="Nagwek5"/>
      <w:lvlText w:val="%2.%3.%4.%5.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6" w15:restartNumberingAfterBreak="0">
    <w:nsid w:val="5BAC2400"/>
    <w:multiLevelType w:val="hybridMultilevel"/>
    <w:tmpl w:val="D85AB5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48053A0"/>
    <w:multiLevelType w:val="hybridMultilevel"/>
    <w:tmpl w:val="BFAA8A2E"/>
    <w:lvl w:ilvl="0" w:tplc="3FF29C6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6CCE6E07"/>
    <w:multiLevelType w:val="hybridMultilevel"/>
    <w:tmpl w:val="4A365D1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BC6CB0"/>
    <w:multiLevelType w:val="hybridMultilevel"/>
    <w:tmpl w:val="F9DAC01C"/>
    <w:lvl w:ilvl="0" w:tplc="E7D45326">
      <w:start w:val="1"/>
      <w:numFmt w:val="lowerRoman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D1E28FC"/>
    <w:multiLevelType w:val="hybridMultilevel"/>
    <w:tmpl w:val="0AA0FC8E"/>
    <w:lvl w:ilvl="0" w:tplc="E7D45326">
      <w:start w:val="1"/>
      <w:numFmt w:val="lowerRoman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12"/>
  </w:num>
  <w:num w:numId="3">
    <w:abstractNumId w:val="4"/>
  </w:num>
  <w:num w:numId="4">
    <w:abstractNumId w:val="0"/>
  </w:num>
  <w:num w:numId="5">
    <w:abstractNumId w:val="3"/>
  </w:num>
  <w:num w:numId="6">
    <w:abstractNumId w:val="24"/>
  </w:num>
  <w:num w:numId="7">
    <w:abstractNumId w:val="23"/>
  </w:num>
  <w:num w:numId="8">
    <w:abstractNumId w:val="8"/>
  </w:num>
  <w:num w:numId="9">
    <w:abstractNumId w:val="7"/>
  </w:num>
  <w:num w:numId="10">
    <w:abstractNumId w:val="21"/>
  </w:num>
  <w:num w:numId="11">
    <w:abstractNumId w:val="18"/>
  </w:num>
  <w:num w:numId="12">
    <w:abstractNumId w:val="30"/>
  </w:num>
  <w:num w:numId="13">
    <w:abstractNumId w:val="22"/>
  </w:num>
  <w:num w:numId="14">
    <w:abstractNumId w:val="17"/>
  </w:num>
  <w:num w:numId="15">
    <w:abstractNumId w:val="16"/>
  </w:num>
  <w:num w:numId="16">
    <w:abstractNumId w:val="29"/>
  </w:num>
  <w:num w:numId="17">
    <w:abstractNumId w:val="10"/>
  </w:num>
  <w:num w:numId="18">
    <w:abstractNumId w:val="9"/>
  </w:num>
  <w:num w:numId="19">
    <w:abstractNumId w:val="2"/>
  </w:num>
  <w:num w:numId="20">
    <w:abstractNumId w:val="20"/>
  </w:num>
  <w:num w:numId="21">
    <w:abstractNumId w:val="26"/>
  </w:num>
  <w:num w:numId="22">
    <w:abstractNumId w:val="14"/>
  </w:num>
  <w:num w:numId="23">
    <w:abstractNumId w:val="13"/>
  </w:num>
  <w:num w:numId="24">
    <w:abstractNumId w:val="19"/>
  </w:num>
  <w:num w:numId="25">
    <w:abstractNumId w:val="5"/>
  </w:num>
  <w:num w:numId="26">
    <w:abstractNumId w:val="1"/>
  </w:num>
  <w:num w:numId="27">
    <w:abstractNumId w:val="28"/>
  </w:num>
  <w:num w:numId="28">
    <w:abstractNumId w:val="15"/>
  </w:num>
  <w:num w:numId="29">
    <w:abstractNumId w:val="6"/>
  </w:num>
  <w:num w:numId="30">
    <w:abstractNumId w:val="11"/>
  </w:num>
  <w:num w:numId="31">
    <w:abstractNumId w:val="27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activeWritingStyle w:appName="MSWord" w:lang="pl-PL" w:vendorID="12" w:dllVersion="512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clickAndTypeStyle w:val="Standardowy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3D07"/>
    <w:rsid w:val="00000D6E"/>
    <w:rsid w:val="000013DB"/>
    <w:rsid w:val="00003308"/>
    <w:rsid w:val="000045FD"/>
    <w:rsid w:val="00005ABA"/>
    <w:rsid w:val="00013565"/>
    <w:rsid w:val="00015C2A"/>
    <w:rsid w:val="000201BD"/>
    <w:rsid w:val="00024200"/>
    <w:rsid w:val="0003788C"/>
    <w:rsid w:val="000379E2"/>
    <w:rsid w:val="00050D40"/>
    <w:rsid w:val="00053F13"/>
    <w:rsid w:val="000544D1"/>
    <w:rsid w:val="00055CE7"/>
    <w:rsid w:val="0005616F"/>
    <w:rsid w:val="00057DE7"/>
    <w:rsid w:val="00061FF1"/>
    <w:rsid w:val="000639B0"/>
    <w:rsid w:val="000639E3"/>
    <w:rsid w:val="0006417A"/>
    <w:rsid w:val="00066475"/>
    <w:rsid w:val="00071922"/>
    <w:rsid w:val="00072005"/>
    <w:rsid w:val="00080658"/>
    <w:rsid w:val="000811E2"/>
    <w:rsid w:val="00082968"/>
    <w:rsid w:val="00083FCE"/>
    <w:rsid w:val="00085BEB"/>
    <w:rsid w:val="00085FDC"/>
    <w:rsid w:val="00087738"/>
    <w:rsid w:val="0009061C"/>
    <w:rsid w:val="00090635"/>
    <w:rsid w:val="00091484"/>
    <w:rsid w:val="00091E43"/>
    <w:rsid w:val="00096D96"/>
    <w:rsid w:val="000A0726"/>
    <w:rsid w:val="000A09FC"/>
    <w:rsid w:val="000A0D66"/>
    <w:rsid w:val="000B00AA"/>
    <w:rsid w:val="000B5C55"/>
    <w:rsid w:val="000C00F0"/>
    <w:rsid w:val="000C0266"/>
    <w:rsid w:val="000C0BBE"/>
    <w:rsid w:val="000C4937"/>
    <w:rsid w:val="000C509D"/>
    <w:rsid w:val="000C6A9C"/>
    <w:rsid w:val="000C7A1D"/>
    <w:rsid w:val="000D0F7C"/>
    <w:rsid w:val="000D2D8D"/>
    <w:rsid w:val="000D4712"/>
    <w:rsid w:val="000E1908"/>
    <w:rsid w:val="000E4726"/>
    <w:rsid w:val="000E76A8"/>
    <w:rsid w:val="000F1DBC"/>
    <w:rsid w:val="000F3A0B"/>
    <w:rsid w:val="000F422E"/>
    <w:rsid w:val="000F427C"/>
    <w:rsid w:val="000F6A76"/>
    <w:rsid w:val="001011EC"/>
    <w:rsid w:val="0010125C"/>
    <w:rsid w:val="00103828"/>
    <w:rsid w:val="00105AB2"/>
    <w:rsid w:val="001156DE"/>
    <w:rsid w:val="00115BBC"/>
    <w:rsid w:val="00115F22"/>
    <w:rsid w:val="001203DF"/>
    <w:rsid w:val="0012228F"/>
    <w:rsid w:val="001229F2"/>
    <w:rsid w:val="00123181"/>
    <w:rsid w:val="001241AD"/>
    <w:rsid w:val="001254A5"/>
    <w:rsid w:val="001300E8"/>
    <w:rsid w:val="00132E56"/>
    <w:rsid w:val="001417B0"/>
    <w:rsid w:val="00142421"/>
    <w:rsid w:val="0014243C"/>
    <w:rsid w:val="00142600"/>
    <w:rsid w:val="00142E65"/>
    <w:rsid w:val="00143F49"/>
    <w:rsid w:val="001445F9"/>
    <w:rsid w:val="00144DF0"/>
    <w:rsid w:val="0014684B"/>
    <w:rsid w:val="00147CF4"/>
    <w:rsid w:val="00151938"/>
    <w:rsid w:val="001524F2"/>
    <w:rsid w:val="00154F63"/>
    <w:rsid w:val="001571A7"/>
    <w:rsid w:val="00157E5F"/>
    <w:rsid w:val="001614D1"/>
    <w:rsid w:val="0016365A"/>
    <w:rsid w:val="00167400"/>
    <w:rsid w:val="00173888"/>
    <w:rsid w:val="00173B36"/>
    <w:rsid w:val="001749A6"/>
    <w:rsid w:val="00177227"/>
    <w:rsid w:val="001805B7"/>
    <w:rsid w:val="00180EB7"/>
    <w:rsid w:val="001821B1"/>
    <w:rsid w:val="00187D14"/>
    <w:rsid w:val="00187D81"/>
    <w:rsid w:val="00193AD4"/>
    <w:rsid w:val="00194C4B"/>
    <w:rsid w:val="00195601"/>
    <w:rsid w:val="0019683F"/>
    <w:rsid w:val="00197F3C"/>
    <w:rsid w:val="001A2D33"/>
    <w:rsid w:val="001A5D48"/>
    <w:rsid w:val="001B10D5"/>
    <w:rsid w:val="001B4179"/>
    <w:rsid w:val="001B52B5"/>
    <w:rsid w:val="001C11DD"/>
    <w:rsid w:val="001C16C7"/>
    <w:rsid w:val="001C5A56"/>
    <w:rsid w:val="001C5B07"/>
    <w:rsid w:val="001D115F"/>
    <w:rsid w:val="001D3861"/>
    <w:rsid w:val="001D6FFF"/>
    <w:rsid w:val="001D7C1E"/>
    <w:rsid w:val="001E4CE8"/>
    <w:rsid w:val="001E4D7B"/>
    <w:rsid w:val="001E6498"/>
    <w:rsid w:val="001E69AF"/>
    <w:rsid w:val="001F1B28"/>
    <w:rsid w:val="001F24B5"/>
    <w:rsid w:val="001F306B"/>
    <w:rsid w:val="001F30BA"/>
    <w:rsid w:val="001F3724"/>
    <w:rsid w:val="001F553A"/>
    <w:rsid w:val="001F5EC9"/>
    <w:rsid w:val="001F77AB"/>
    <w:rsid w:val="0020220E"/>
    <w:rsid w:val="00202694"/>
    <w:rsid w:val="00203964"/>
    <w:rsid w:val="00206BDD"/>
    <w:rsid w:val="002110EB"/>
    <w:rsid w:val="00216654"/>
    <w:rsid w:val="0022169D"/>
    <w:rsid w:val="00221DA5"/>
    <w:rsid w:val="00222452"/>
    <w:rsid w:val="00224FD6"/>
    <w:rsid w:val="0022520E"/>
    <w:rsid w:val="0023417A"/>
    <w:rsid w:val="0024261B"/>
    <w:rsid w:val="00251694"/>
    <w:rsid w:val="00254912"/>
    <w:rsid w:val="00255A58"/>
    <w:rsid w:val="00256604"/>
    <w:rsid w:val="00257DDA"/>
    <w:rsid w:val="0026089D"/>
    <w:rsid w:val="00260966"/>
    <w:rsid w:val="0026260B"/>
    <w:rsid w:val="002643F2"/>
    <w:rsid w:val="0026630C"/>
    <w:rsid w:val="002668F2"/>
    <w:rsid w:val="00273451"/>
    <w:rsid w:val="00273820"/>
    <w:rsid w:val="00275619"/>
    <w:rsid w:val="00275FA6"/>
    <w:rsid w:val="002827D1"/>
    <w:rsid w:val="002849A2"/>
    <w:rsid w:val="002874DD"/>
    <w:rsid w:val="002875AC"/>
    <w:rsid w:val="00291027"/>
    <w:rsid w:val="00291115"/>
    <w:rsid w:val="00291BB6"/>
    <w:rsid w:val="00291C45"/>
    <w:rsid w:val="0029498F"/>
    <w:rsid w:val="00294C34"/>
    <w:rsid w:val="002950C0"/>
    <w:rsid w:val="00297EDF"/>
    <w:rsid w:val="002A00DA"/>
    <w:rsid w:val="002A71D0"/>
    <w:rsid w:val="002A757F"/>
    <w:rsid w:val="002A7761"/>
    <w:rsid w:val="002A7D76"/>
    <w:rsid w:val="002B1C64"/>
    <w:rsid w:val="002B2F5E"/>
    <w:rsid w:val="002B3CB3"/>
    <w:rsid w:val="002B512E"/>
    <w:rsid w:val="002B539D"/>
    <w:rsid w:val="002B5F05"/>
    <w:rsid w:val="002C33F4"/>
    <w:rsid w:val="002C7DEB"/>
    <w:rsid w:val="002D402E"/>
    <w:rsid w:val="002E11BA"/>
    <w:rsid w:val="002E132C"/>
    <w:rsid w:val="002E2025"/>
    <w:rsid w:val="002E390B"/>
    <w:rsid w:val="002E4DA7"/>
    <w:rsid w:val="002E4F25"/>
    <w:rsid w:val="002E5CB7"/>
    <w:rsid w:val="002E63A5"/>
    <w:rsid w:val="002E7214"/>
    <w:rsid w:val="002F26C9"/>
    <w:rsid w:val="00302CD1"/>
    <w:rsid w:val="00304360"/>
    <w:rsid w:val="00304CFC"/>
    <w:rsid w:val="00306908"/>
    <w:rsid w:val="00307BC3"/>
    <w:rsid w:val="00310F06"/>
    <w:rsid w:val="00320B02"/>
    <w:rsid w:val="00325666"/>
    <w:rsid w:val="003271E1"/>
    <w:rsid w:val="00330F16"/>
    <w:rsid w:val="0033560F"/>
    <w:rsid w:val="00335FC1"/>
    <w:rsid w:val="0034224E"/>
    <w:rsid w:val="00350959"/>
    <w:rsid w:val="00355D09"/>
    <w:rsid w:val="00357FE3"/>
    <w:rsid w:val="0036120B"/>
    <w:rsid w:val="003620DF"/>
    <w:rsid w:val="00371FA3"/>
    <w:rsid w:val="00377439"/>
    <w:rsid w:val="00383F1E"/>
    <w:rsid w:val="00383FD8"/>
    <w:rsid w:val="00384913"/>
    <w:rsid w:val="00386C87"/>
    <w:rsid w:val="00392078"/>
    <w:rsid w:val="003933EB"/>
    <w:rsid w:val="00395BBA"/>
    <w:rsid w:val="00395C2D"/>
    <w:rsid w:val="003970C0"/>
    <w:rsid w:val="003A09EB"/>
    <w:rsid w:val="003A63AB"/>
    <w:rsid w:val="003B24AD"/>
    <w:rsid w:val="003B38C8"/>
    <w:rsid w:val="003B7B97"/>
    <w:rsid w:val="003C0EB3"/>
    <w:rsid w:val="003C3F3D"/>
    <w:rsid w:val="003D076B"/>
    <w:rsid w:val="003D3517"/>
    <w:rsid w:val="003D4457"/>
    <w:rsid w:val="003D4BE5"/>
    <w:rsid w:val="003D693E"/>
    <w:rsid w:val="003E7C56"/>
    <w:rsid w:val="003F0EA8"/>
    <w:rsid w:val="003F1C32"/>
    <w:rsid w:val="003F4185"/>
    <w:rsid w:val="00400F88"/>
    <w:rsid w:val="004024C8"/>
    <w:rsid w:val="004055FA"/>
    <w:rsid w:val="00410566"/>
    <w:rsid w:val="0041197A"/>
    <w:rsid w:val="004139FA"/>
    <w:rsid w:val="00414B13"/>
    <w:rsid w:val="00414E6E"/>
    <w:rsid w:val="004164AF"/>
    <w:rsid w:val="00425839"/>
    <w:rsid w:val="004261D6"/>
    <w:rsid w:val="00426F31"/>
    <w:rsid w:val="00430830"/>
    <w:rsid w:val="00430BF3"/>
    <w:rsid w:val="00431269"/>
    <w:rsid w:val="00440AFD"/>
    <w:rsid w:val="004472A7"/>
    <w:rsid w:val="00451EF3"/>
    <w:rsid w:val="00453B9C"/>
    <w:rsid w:val="0045635A"/>
    <w:rsid w:val="00460889"/>
    <w:rsid w:val="00461655"/>
    <w:rsid w:val="00463CBD"/>
    <w:rsid w:val="00463E63"/>
    <w:rsid w:val="004652F1"/>
    <w:rsid w:val="00465B90"/>
    <w:rsid w:val="004672EE"/>
    <w:rsid w:val="004728E4"/>
    <w:rsid w:val="00475749"/>
    <w:rsid w:val="004760DC"/>
    <w:rsid w:val="0047727E"/>
    <w:rsid w:val="004772F0"/>
    <w:rsid w:val="00480B26"/>
    <w:rsid w:val="00481802"/>
    <w:rsid w:val="00483466"/>
    <w:rsid w:val="00483F92"/>
    <w:rsid w:val="00484D33"/>
    <w:rsid w:val="00487C47"/>
    <w:rsid w:val="00493556"/>
    <w:rsid w:val="00497AB8"/>
    <w:rsid w:val="004A1C82"/>
    <w:rsid w:val="004A3B5B"/>
    <w:rsid w:val="004A6C81"/>
    <w:rsid w:val="004B41D0"/>
    <w:rsid w:val="004C11CD"/>
    <w:rsid w:val="004C1D52"/>
    <w:rsid w:val="004C2755"/>
    <w:rsid w:val="004C32CA"/>
    <w:rsid w:val="004C4BB8"/>
    <w:rsid w:val="004C4C5D"/>
    <w:rsid w:val="004C5BC2"/>
    <w:rsid w:val="004C5CC5"/>
    <w:rsid w:val="004C6C55"/>
    <w:rsid w:val="004C7BD3"/>
    <w:rsid w:val="004D276B"/>
    <w:rsid w:val="004E055B"/>
    <w:rsid w:val="004E1346"/>
    <w:rsid w:val="004E2447"/>
    <w:rsid w:val="004E7E25"/>
    <w:rsid w:val="004F1E8D"/>
    <w:rsid w:val="004F2330"/>
    <w:rsid w:val="004F2A64"/>
    <w:rsid w:val="004F3830"/>
    <w:rsid w:val="004F5E48"/>
    <w:rsid w:val="004F7575"/>
    <w:rsid w:val="00500D4E"/>
    <w:rsid w:val="005027DB"/>
    <w:rsid w:val="00511267"/>
    <w:rsid w:val="00511327"/>
    <w:rsid w:val="00512268"/>
    <w:rsid w:val="00515085"/>
    <w:rsid w:val="00524E8C"/>
    <w:rsid w:val="0052648D"/>
    <w:rsid w:val="00530357"/>
    <w:rsid w:val="00533B2E"/>
    <w:rsid w:val="005376A9"/>
    <w:rsid w:val="0054116E"/>
    <w:rsid w:val="00541567"/>
    <w:rsid w:val="00542BB9"/>
    <w:rsid w:val="00542F0B"/>
    <w:rsid w:val="00543A8F"/>
    <w:rsid w:val="00546AD4"/>
    <w:rsid w:val="0055347F"/>
    <w:rsid w:val="00553688"/>
    <w:rsid w:val="00553A40"/>
    <w:rsid w:val="00553FBF"/>
    <w:rsid w:val="00554E32"/>
    <w:rsid w:val="005623E2"/>
    <w:rsid w:val="005645E8"/>
    <w:rsid w:val="00565DC4"/>
    <w:rsid w:val="00566593"/>
    <w:rsid w:val="0056712F"/>
    <w:rsid w:val="00567731"/>
    <w:rsid w:val="00570A3D"/>
    <w:rsid w:val="00570F28"/>
    <w:rsid w:val="005715E8"/>
    <w:rsid w:val="00573160"/>
    <w:rsid w:val="00573CFC"/>
    <w:rsid w:val="005742B0"/>
    <w:rsid w:val="00576AA1"/>
    <w:rsid w:val="00577470"/>
    <w:rsid w:val="005778A8"/>
    <w:rsid w:val="00577ADE"/>
    <w:rsid w:val="00585C75"/>
    <w:rsid w:val="005914B2"/>
    <w:rsid w:val="00593E28"/>
    <w:rsid w:val="005A08A3"/>
    <w:rsid w:val="005A1C9A"/>
    <w:rsid w:val="005A239E"/>
    <w:rsid w:val="005A6691"/>
    <w:rsid w:val="005A77DA"/>
    <w:rsid w:val="005B3A01"/>
    <w:rsid w:val="005B5B2C"/>
    <w:rsid w:val="005B75C3"/>
    <w:rsid w:val="005C1430"/>
    <w:rsid w:val="005C2205"/>
    <w:rsid w:val="005C5814"/>
    <w:rsid w:val="005C7837"/>
    <w:rsid w:val="005D275A"/>
    <w:rsid w:val="005D2771"/>
    <w:rsid w:val="005D3CD3"/>
    <w:rsid w:val="005E2D9C"/>
    <w:rsid w:val="005E3D7F"/>
    <w:rsid w:val="005E5036"/>
    <w:rsid w:val="005E554D"/>
    <w:rsid w:val="005E76B6"/>
    <w:rsid w:val="005F3C1E"/>
    <w:rsid w:val="005F4D85"/>
    <w:rsid w:val="005F6330"/>
    <w:rsid w:val="005F6A20"/>
    <w:rsid w:val="005F756C"/>
    <w:rsid w:val="00605B8F"/>
    <w:rsid w:val="00606160"/>
    <w:rsid w:val="006076A3"/>
    <w:rsid w:val="006076FB"/>
    <w:rsid w:val="006111D3"/>
    <w:rsid w:val="006131F0"/>
    <w:rsid w:val="006137A9"/>
    <w:rsid w:val="00613C0C"/>
    <w:rsid w:val="00616D50"/>
    <w:rsid w:val="0061761C"/>
    <w:rsid w:val="00621133"/>
    <w:rsid w:val="00622882"/>
    <w:rsid w:val="00623875"/>
    <w:rsid w:val="00625744"/>
    <w:rsid w:val="00631887"/>
    <w:rsid w:val="0063230B"/>
    <w:rsid w:val="00632E72"/>
    <w:rsid w:val="0063412C"/>
    <w:rsid w:val="00640FED"/>
    <w:rsid w:val="006414D7"/>
    <w:rsid w:val="00642F6D"/>
    <w:rsid w:val="00644173"/>
    <w:rsid w:val="00644259"/>
    <w:rsid w:val="00644C28"/>
    <w:rsid w:val="00645A51"/>
    <w:rsid w:val="00647941"/>
    <w:rsid w:val="00651990"/>
    <w:rsid w:val="00652F9E"/>
    <w:rsid w:val="0065537C"/>
    <w:rsid w:val="00656E94"/>
    <w:rsid w:val="006619BF"/>
    <w:rsid w:val="006637B4"/>
    <w:rsid w:val="00664D6D"/>
    <w:rsid w:val="00664E71"/>
    <w:rsid w:val="00670DED"/>
    <w:rsid w:val="00673850"/>
    <w:rsid w:val="006743B8"/>
    <w:rsid w:val="00677576"/>
    <w:rsid w:val="006779C1"/>
    <w:rsid w:val="006917C2"/>
    <w:rsid w:val="006918CC"/>
    <w:rsid w:val="0069194E"/>
    <w:rsid w:val="00692C9C"/>
    <w:rsid w:val="00696611"/>
    <w:rsid w:val="006A204C"/>
    <w:rsid w:val="006A3C1F"/>
    <w:rsid w:val="006A5F8A"/>
    <w:rsid w:val="006A6F61"/>
    <w:rsid w:val="006A7D2F"/>
    <w:rsid w:val="006B0C2E"/>
    <w:rsid w:val="006B3B24"/>
    <w:rsid w:val="006B488B"/>
    <w:rsid w:val="006B72E8"/>
    <w:rsid w:val="006B7F94"/>
    <w:rsid w:val="006C4214"/>
    <w:rsid w:val="006C6651"/>
    <w:rsid w:val="006C6C03"/>
    <w:rsid w:val="006C6CB7"/>
    <w:rsid w:val="006D0623"/>
    <w:rsid w:val="006D449A"/>
    <w:rsid w:val="006E13C7"/>
    <w:rsid w:val="006E4392"/>
    <w:rsid w:val="006E4A58"/>
    <w:rsid w:val="006E59FC"/>
    <w:rsid w:val="006E5A7D"/>
    <w:rsid w:val="006F559A"/>
    <w:rsid w:val="007004BE"/>
    <w:rsid w:val="00703500"/>
    <w:rsid w:val="00711507"/>
    <w:rsid w:val="007127EC"/>
    <w:rsid w:val="00714142"/>
    <w:rsid w:val="00721763"/>
    <w:rsid w:val="0072239F"/>
    <w:rsid w:val="0073018D"/>
    <w:rsid w:val="00731ADB"/>
    <w:rsid w:val="00733D12"/>
    <w:rsid w:val="007350AC"/>
    <w:rsid w:val="00735983"/>
    <w:rsid w:val="00735A0A"/>
    <w:rsid w:val="00736A31"/>
    <w:rsid w:val="00741B42"/>
    <w:rsid w:val="007433C7"/>
    <w:rsid w:val="00746891"/>
    <w:rsid w:val="00747316"/>
    <w:rsid w:val="00751FAE"/>
    <w:rsid w:val="00755DCB"/>
    <w:rsid w:val="007574FC"/>
    <w:rsid w:val="00757C3B"/>
    <w:rsid w:val="007623C1"/>
    <w:rsid w:val="007660AE"/>
    <w:rsid w:val="00767411"/>
    <w:rsid w:val="00770EE8"/>
    <w:rsid w:val="00775807"/>
    <w:rsid w:val="0077633B"/>
    <w:rsid w:val="00783208"/>
    <w:rsid w:val="00785BBA"/>
    <w:rsid w:val="0078779A"/>
    <w:rsid w:val="007920FD"/>
    <w:rsid w:val="00792CCB"/>
    <w:rsid w:val="0079340E"/>
    <w:rsid w:val="00795AFA"/>
    <w:rsid w:val="00795EF7"/>
    <w:rsid w:val="00796BC9"/>
    <w:rsid w:val="007976FB"/>
    <w:rsid w:val="007A0E27"/>
    <w:rsid w:val="007A167F"/>
    <w:rsid w:val="007A1831"/>
    <w:rsid w:val="007A24C4"/>
    <w:rsid w:val="007A5E44"/>
    <w:rsid w:val="007B3B6A"/>
    <w:rsid w:val="007B4CC4"/>
    <w:rsid w:val="007B61AA"/>
    <w:rsid w:val="007B6310"/>
    <w:rsid w:val="007B6642"/>
    <w:rsid w:val="007B6CBC"/>
    <w:rsid w:val="007C15F3"/>
    <w:rsid w:val="007C4224"/>
    <w:rsid w:val="007C5B1F"/>
    <w:rsid w:val="007C7518"/>
    <w:rsid w:val="007D2605"/>
    <w:rsid w:val="007D43AA"/>
    <w:rsid w:val="007D69B0"/>
    <w:rsid w:val="007D78CB"/>
    <w:rsid w:val="007E18D1"/>
    <w:rsid w:val="007E2B50"/>
    <w:rsid w:val="007E3CDE"/>
    <w:rsid w:val="007E4AC6"/>
    <w:rsid w:val="007E62DD"/>
    <w:rsid w:val="007F04F3"/>
    <w:rsid w:val="007F06F4"/>
    <w:rsid w:val="007F2AE4"/>
    <w:rsid w:val="007F5EDB"/>
    <w:rsid w:val="007F6A7D"/>
    <w:rsid w:val="007F6D68"/>
    <w:rsid w:val="0081189A"/>
    <w:rsid w:val="008118BC"/>
    <w:rsid w:val="00811B99"/>
    <w:rsid w:val="00811CB8"/>
    <w:rsid w:val="00814A3D"/>
    <w:rsid w:val="008227F5"/>
    <w:rsid w:val="00824D1E"/>
    <w:rsid w:val="0082657E"/>
    <w:rsid w:val="00826647"/>
    <w:rsid w:val="00827E0F"/>
    <w:rsid w:val="0083348C"/>
    <w:rsid w:val="008377ED"/>
    <w:rsid w:val="00837885"/>
    <w:rsid w:val="008425D9"/>
    <w:rsid w:val="00842DE6"/>
    <w:rsid w:val="00844E00"/>
    <w:rsid w:val="008509E2"/>
    <w:rsid w:val="008572CA"/>
    <w:rsid w:val="00857333"/>
    <w:rsid w:val="00861CDC"/>
    <w:rsid w:val="00863640"/>
    <w:rsid w:val="008636CC"/>
    <w:rsid w:val="0086454A"/>
    <w:rsid w:val="00866D0B"/>
    <w:rsid w:val="00873822"/>
    <w:rsid w:val="00873B61"/>
    <w:rsid w:val="00880B2C"/>
    <w:rsid w:val="00880D37"/>
    <w:rsid w:val="008818C9"/>
    <w:rsid w:val="00881912"/>
    <w:rsid w:val="00884078"/>
    <w:rsid w:val="008860E7"/>
    <w:rsid w:val="00886CB2"/>
    <w:rsid w:val="0088707F"/>
    <w:rsid w:val="00894C29"/>
    <w:rsid w:val="008970A1"/>
    <w:rsid w:val="008975F6"/>
    <w:rsid w:val="008A0CDD"/>
    <w:rsid w:val="008A3105"/>
    <w:rsid w:val="008B03DE"/>
    <w:rsid w:val="008B0DEF"/>
    <w:rsid w:val="008B64E0"/>
    <w:rsid w:val="008B6567"/>
    <w:rsid w:val="008C2F23"/>
    <w:rsid w:val="008C4B35"/>
    <w:rsid w:val="008C54B8"/>
    <w:rsid w:val="008C6FBD"/>
    <w:rsid w:val="008C71D7"/>
    <w:rsid w:val="008D0134"/>
    <w:rsid w:val="008E7687"/>
    <w:rsid w:val="008E76B2"/>
    <w:rsid w:val="008F1A1A"/>
    <w:rsid w:val="008F2C7D"/>
    <w:rsid w:val="008F4237"/>
    <w:rsid w:val="009001E5"/>
    <w:rsid w:val="00901BD2"/>
    <w:rsid w:val="00907422"/>
    <w:rsid w:val="009239CB"/>
    <w:rsid w:val="0092414E"/>
    <w:rsid w:val="00924C14"/>
    <w:rsid w:val="00926D42"/>
    <w:rsid w:val="00926EC3"/>
    <w:rsid w:val="009322F6"/>
    <w:rsid w:val="009332E8"/>
    <w:rsid w:val="00934321"/>
    <w:rsid w:val="00942AEE"/>
    <w:rsid w:val="00943154"/>
    <w:rsid w:val="009434FF"/>
    <w:rsid w:val="0094587C"/>
    <w:rsid w:val="00950F57"/>
    <w:rsid w:val="00951266"/>
    <w:rsid w:val="0095473C"/>
    <w:rsid w:val="009556B2"/>
    <w:rsid w:val="00960192"/>
    <w:rsid w:val="00961ACA"/>
    <w:rsid w:val="00963E8A"/>
    <w:rsid w:val="009672F4"/>
    <w:rsid w:val="00967DB6"/>
    <w:rsid w:val="009707F9"/>
    <w:rsid w:val="00970B25"/>
    <w:rsid w:val="009750AD"/>
    <w:rsid w:val="00975D52"/>
    <w:rsid w:val="00976F44"/>
    <w:rsid w:val="0098327E"/>
    <w:rsid w:val="00987FC5"/>
    <w:rsid w:val="009928D4"/>
    <w:rsid w:val="009938C8"/>
    <w:rsid w:val="009943B2"/>
    <w:rsid w:val="009967B3"/>
    <w:rsid w:val="00996EE1"/>
    <w:rsid w:val="009B230C"/>
    <w:rsid w:val="009B3CA8"/>
    <w:rsid w:val="009B402F"/>
    <w:rsid w:val="009B6204"/>
    <w:rsid w:val="009C072F"/>
    <w:rsid w:val="009C142C"/>
    <w:rsid w:val="009C2DD4"/>
    <w:rsid w:val="009C3644"/>
    <w:rsid w:val="009C4D7E"/>
    <w:rsid w:val="009C589F"/>
    <w:rsid w:val="009C5A1F"/>
    <w:rsid w:val="009C74A2"/>
    <w:rsid w:val="009D014D"/>
    <w:rsid w:val="009D01F2"/>
    <w:rsid w:val="009D0E42"/>
    <w:rsid w:val="009D500D"/>
    <w:rsid w:val="009D5C51"/>
    <w:rsid w:val="009D61D0"/>
    <w:rsid w:val="009D79C2"/>
    <w:rsid w:val="009E209A"/>
    <w:rsid w:val="009E2C9A"/>
    <w:rsid w:val="009E4B84"/>
    <w:rsid w:val="009E6279"/>
    <w:rsid w:val="009F2731"/>
    <w:rsid w:val="009F3FDE"/>
    <w:rsid w:val="009F5A33"/>
    <w:rsid w:val="00A02AD4"/>
    <w:rsid w:val="00A03A3B"/>
    <w:rsid w:val="00A040D1"/>
    <w:rsid w:val="00A04679"/>
    <w:rsid w:val="00A054E1"/>
    <w:rsid w:val="00A149C6"/>
    <w:rsid w:val="00A1669F"/>
    <w:rsid w:val="00A16EC9"/>
    <w:rsid w:val="00A17A1F"/>
    <w:rsid w:val="00A23B06"/>
    <w:rsid w:val="00A34E9B"/>
    <w:rsid w:val="00A35685"/>
    <w:rsid w:val="00A40A92"/>
    <w:rsid w:val="00A40D8A"/>
    <w:rsid w:val="00A42AE2"/>
    <w:rsid w:val="00A5401D"/>
    <w:rsid w:val="00A54BF4"/>
    <w:rsid w:val="00A556FF"/>
    <w:rsid w:val="00A558C4"/>
    <w:rsid w:val="00A5695C"/>
    <w:rsid w:val="00A62F18"/>
    <w:rsid w:val="00A676BE"/>
    <w:rsid w:val="00A70632"/>
    <w:rsid w:val="00A716D1"/>
    <w:rsid w:val="00A72A57"/>
    <w:rsid w:val="00A74D69"/>
    <w:rsid w:val="00A814D8"/>
    <w:rsid w:val="00A83068"/>
    <w:rsid w:val="00A852DC"/>
    <w:rsid w:val="00A945E8"/>
    <w:rsid w:val="00A949C1"/>
    <w:rsid w:val="00A95648"/>
    <w:rsid w:val="00AA084A"/>
    <w:rsid w:val="00AA0C3A"/>
    <w:rsid w:val="00AA2017"/>
    <w:rsid w:val="00AA2269"/>
    <w:rsid w:val="00AA366C"/>
    <w:rsid w:val="00AA43F3"/>
    <w:rsid w:val="00AA669C"/>
    <w:rsid w:val="00AA68E5"/>
    <w:rsid w:val="00AB451A"/>
    <w:rsid w:val="00AB52A3"/>
    <w:rsid w:val="00AC14E0"/>
    <w:rsid w:val="00AC2043"/>
    <w:rsid w:val="00AC464A"/>
    <w:rsid w:val="00AC482F"/>
    <w:rsid w:val="00AC4B69"/>
    <w:rsid w:val="00AC6818"/>
    <w:rsid w:val="00AC69FE"/>
    <w:rsid w:val="00AD10D6"/>
    <w:rsid w:val="00AD13B4"/>
    <w:rsid w:val="00AD1BE0"/>
    <w:rsid w:val="00AD3487"/>
    <w:rsid w:val="00AD3FE2"/>
    <w:rsid w:val="00AD75D6"/>
    <w:rsid w:val="00AE143C"/>
    <w:rsid w:val="00AE36D7"/>
    <w:rsid w:val="00AE41C4"/>
    <w:rsid w:val="00AE7738"/>
    <w:rsid w:val="00AF1BD2"/>
    <w:rsid w:val="00AF4547"/>
    <w:rsid w:val="00AF4B08"/>
    <w:rsid w:val="00AF56A8"/>
    <w:rsid w:val="00B01DD4"/>
    <w:rsid w:val="00B0205D"/>
    <w:rsid w:val="00B072AE"/>
    <w:rsid w:val="00B10AC7"/>
    <w:rsid w:val="00B10DBD"/>
    <w:rsid w:val="00B11041"/>
    <w:rsid w:val="00B159BD"/>
    <w:rsid w:val="00B201DB"/>
    <w:rsid w:val="00B20A22"/>
    <w:rsid w:val="00B2320E"/>
    <w:rsid w:val="00B24A4E"/>
    <w:rsid w:val="00B24D27"/>
    <w:rsid w:val="00B32A4C"/>
    <w:rsid w:val="00B37A21"/>
    <w:rsid w:val="00B40992"/>
    <w:rsid w:val="00B42404"/>
    <w:rsid w:val="00B43B69"/>
    <w:rsid w:val="00B447C3"/>
    <w:rsid w:val="00B44EDF"/>
    <w:rsid w:val="00B45CFD"/>
    <w:rsid w:val="00B5032D"/>
    <w:rsid w:val="00B5117E"/>
    <w:rsid w:val="00B51DE3"/>
    <w:rsid w:val="00B55563"/>
    <w:rsid w:val="00B57EED"/>
    <w:rsid w:val="00B6132B"/>
    <w:rsid w:val="00B61ACB"/>
    <w:rsid w:val="00B633FC"/>
    <w:rsid w:val="00B64D6F"/>
    <w:rsid w:val="00B65964"/>
    <w:rsid w:val="00B66384"/>
    <w:rsid w:val="00B66504"/>
    <w:rsid w:val="00B70F41"/>
    <w:rsid w:val="00B81AB8"/>
    <w:rsid w:val="00B81D2E"/>
    <w:rsid w:val="00B8250A"/>
    <w:rsid w:val="00B834E6"/>
    <w:rsid w:val="00B84321"/>
    <w:rsid w:val="00B910AF"/>
    <w:rsid w:val="00B952CB"/>
    <w:rsid w:val="00B977FA"/>
    <w:rsid w:val="00B97EA0"/>
    <w:rsid w:val="00BA43DD"/>
    <w:rsid w:val="00BA4543"/>
    <w:rsid w:val="00BA475C"/>
    <w:rsid w:val="00BA66A9"/>
    <w:rsid w:val="00BA78E4"/>
    <w:rsid w:val="00BB76A3"/>
    <w:rsid w:val="00BC18EC"/>
    <w:rsid w:val="00BC2408"/>
    <w:rsid w:val="00BC248C"/>
    <w:rsid w:val="00BC2903"/>
    <w:rsid w:val="00BC5310"/>
    <w:rsid w:val="00BC5406"/>
    <w:rsid w:val="00BC6A31"/>
    <w:rsid w:val="00BD0835"/>
    <w:rsid w:val="00BD2312"/>
    <w:rsid w:val="00BD2A10"/>
    <w:rsid w:val="00BD4A7F"/>
    <w:rsid w:val="00BD5DA0"/>
    <w:rsid w:val="00BD7F0B"/>
    <w:rsid w:val="00BE298A"/>
    <w:rsid w:val="00BE675A"/>
    <w:rsid w:val="00BE6A3C"/>
    <w:rsid w:val="00BF0FB4"/>
    <w:rsid w:val="00BF1C9F"/>
    <w:rsid w:val="00BF2886"/>
    <w:rsid w:val="00BF4114"/>
    <w:rsid w:val="00BF4CA9"/>
    <w:rsid w:val="00BF699F"/>
    <w:rsid w:val="00BF74A7"/>
    <w:rsid w:val="00C00D64"/>
    <w:rsid w:val="00C0166A"/>
    <w:rsid w:val="00C026C4"/>
    <w:rsid w:val="00C1270C"/>
    <w:rsid w:val="00C20A38"/>
    <w:rsid w:val="00C23D07"/>
    <w:rsid w:val="00C23E02"/>
    <w:rsid w:val="00C26771"/>
    <w:rsid w:val="00C30C2A"/>
    <w:rsid w:val="00C33B49"/>
    <w:rsid w:val="00C37ECE"/>
    <w:rsid w:val="00C4204D"/>
    <w:rsid w:val="00C42465"/>
    <w:rsid w:val="00C42CF9"/>
    <w:rsid w:val="00C44193"/>
    <w:rsid w:val="00C4517E"/>
    <w:rsid w:val="00C50825"/>
    <w:rsid w:val="00C52219"/>
    <w:rsid w:val="00C52524"/>
    <w:rsid w:val="00C5628A"/>
    <w:rsid w:val="00C56B18"/>
    <w:rsid w:val="00C60783"/>
    <w:rsid w:val="00C61B1D"/>
    <w:rsid w:val="00C623D1"/>
    <w:rsid w:val="00C66CC5"/>
    <w:rsid w:val="00C713DA"/>
    <w:rsid w:val="00C738F5"/>
    <w:rsid w:val="00C7454A"/>
    <w:rsid w:val="00C83783"/>
    <w:rsid w:val="00C84CFF"/>
    <w:rsid w:val="00C870E9"/>
    <w:rsid w:val="00C879D1"/>
    <w:rsid w:val="00C93956"/>
    <w:rsid w:val="00C9405D"/>
    <w:rsid w:val="00C95BDE"/>
    <w:rsid w:val="00C96C0D"/>
    <w:rsid w:val="00C974E7"/>
    <w:rsid w:val="00C9759D"/>
    <w:rsid w:val="00CA37DA"/>
    <w:rsid w:val="00CA6EDD"/>
    <w:rsid w:val="00CA7A99"/>
    <w:rsid w:val="00CB4025"/>
    <w:rsid w:val="00CB655F"/>
    <w:rsid w:val="00CC5F72"/>
    <w:rsid w:val="00CD09AC"/>
    <w:rsid w:val="00CD1528"/>
    <w:rsid w:val="00CD313B"/>
    <w:rsid w:val="00CD37FB"/>
    <w:rsid w:val="00CD3E7D"/>
    <w:rsid w:val="00CD595F"/>
    <w:rsid w:val="00CD6229"/>
    <w:rsid w:val="00CD6285"/>
    <w:rsid w:val="00CE0FA4"/>
    <w:rsid w:val="00CE3C5F"/>
    <w:rsid w:val="00CE5295"/>
    <w:rsid w:val="00CE5B13"/>
    <w:rsid w:val="00CF03F2"/>
    <w:rsid w:val="00CF086B"/>
    <w:rsid w:val="00CF1022"/>
    <w:rsid w:val="00CF4FBB"/>
    <w:rsid w:val="00D02856"/>
    <w:rsid w:val="00D05273"/>
    <w:rsid w:val="00D14C76"/>
    <w:rsid w:val="00D159B9"/>
    <w:rsid w:val="00D1665F"/>
    <w:rsid w:val="00D169C8"/>
    <w:rsid w:val="00D24461"/>
    <w:rsid w:val="00D24D4F"/>
    <w:rsid w:val="00D2527C"/>
    <w:rsid w:val="00D26229"/>
    <w:rsid w:val="00D30431"/>
    <w:rsid w:val="00D31BDE"/>
    <w:rsid w:val="00D43176"/>
    <w:rsid w:val="00D435D3"/>
    <w:rsid w:val="00D47D1D"/>
    <w:rsid w:val="00D51404"/>
    <w:rsid w:val="00D52438"/>
    <w:rsid w:val="00D60210"/>
    <w:rsid w:val="00D61F5B"/>
    <w:rsid w:val="00D663E5"/>
    <w:rsid w:val="00D666FE"/>
    <w:rsid w:val="00D67882"/>
    <w:rsid w:val="00D67BC6"/>
    <w:rsid w:val="00D74FD6"/>
    <w:rsid w:val="00D76E6E"/>
    <w:rsid w:val="00D80E5C"/>
    <w:rsid w:val="00D8260C"/>
    <w:rsid w:val="00D847E4"/>
    <w:rsid w:val="00D84A1A"/>
    <w:rsid w:val="00D86506"/>
    <w:rsid w:val="00D9061A"/>
    <w:rsid w:val="00D958D2"/>
    <w:rsid w:val="00DA2A7D"/>
    <w:rsid w:val="00DA667D"/>
    <w:rsid w:val="00DA706F"/>
    <w:rsid w:val="00DA7896"/>
    <w:rsid w:val="00DB3FAB"/>
    <w:rsid w:val="00DC3200"/>
    <w:rsid w:val="00DC46A1"/>
    <w:rsid w:val="00DC7D1F"/>
    <w:rsid w:val="00DC7E34"/>
    <w:rsid w:val="00DD1627"/>
    <w:rsid w:val="00DD1C03"/>
    <w:rsid w:val="00DD2A1D"/>
    <w:rsid w:val="00DD3A73"/>
    <w:rsid w:val="00DD50B6"/>
    <w:rsid w:val="00DD5C06"/>
    <w:rsid w:val="00DD620E"/>
    <w:rsid w:val="00DD6387"/>
    <w:rsid w:val="00DE0F85"/>
    <w:rsid w:val="00DE16F5"/>
    <w:rsid w:val="00DE3243"/>
    <w:rsid w:val="00DE6469"/>
    <w:rsid w:val="00DF0122"/>
    <w:rsid w:val="00DF05EA"/>
    <w:rsid w:val="00DF3C47"/>
    <w:rsid w:val="00DF7027"/>
    <w:rsid w:val="00E01A3E"/>
    <w:rsid w:val="00E042D4"/>
    <w:rsid w:val="00E048DF"/>
    <w:rsid w:val="00E04965"/>
    <w:rsid w:val="00E049BB"/>
    <w:rsid w:val="00E06827"/>
    <w:rsid w:val="00E116E0"/>
    <w:rsid w:val="00E1229F"/>
    <w:rsid w:val="00E21005"/>
    <w:rsid w:val="00E25D9D"/>
    <w:rsid w:val="00E266F4"/>
    <w:rsid w:val="00E34DDC"/>
    <w:rsid w:val="00E350EA"/>
    <w:rsid w:val="00E52BBC"/>
    <w:rsid w:val="00E55512"/>
    <w:rsid w:val="00E56487"/>
    <w:rsid w:val="00E60023"/>
    <w:rsid w:val="00E615EE"/>
    <w:rsid w:val="00E64D3F"/>
    <w:rsid w:val="00E66278"/>
    <w:rsid w:val="00E70F2D"/>
    <w:rsid w:val="00E722F3"/>
    <w:rsid w:val="00E72744"/>
    <w:rsid w:val="00E77E87"/>
    <w:rsid w:val="00E8126B"/>
    <w:rsid w:val="00E83364"/>
    <w:rsid w:val="00E86299"/>
    <w:rsid w:val="00E86749"/>
    <w:rsid w:val="00E90236"/>
    <w:rsid w:val="00E91225"/>
    <w:rsid w:val="00E9386A"/>
    <w:rsid w:val="00E95A1F"/>
    <w:rsid w:val="00EA05ED"/>
    <w:rsid w:val="00EA391A"/>
    <w:rsid w:val="00EB042D"/>
    <w:rsid w:val="00EB0BE5"/>
    <w:rsid w:val="00EB3BF7"/>
    <w:rsid w:val="00EB41A7"/>
    <w:rsid w:val="00EB6AAC"/>
    <w:rsid w:val="00EB7214"/>
    <w:rsid w:val="00EC383C"/>
    <w:rsid w:val="00EC453E"/>
    <w:rsid w:val="00EC5710"/>
    <w:rsid w:val="00ED0785"/>
    <w:rsid w:val="00ED0AFA"/>
    <w:rsid w:val="00ED1AE6"/>
    <w:rsid w:val="00ED3BBB"/>
    <w:rsid w:val="00ED5BEC"/>
    <w:rsid w:val="00ED7DBE"/>
    <w:rsid w:val="00EE18AA"/>
    <w:rsid w:val="00EE1FF2"/>
    <w:rsid w:val="00EE388B"/>
    <w:rsid w:val="00EE42FE"/>
    <w:rsid w:val="00EE52DB"/>
    <w:rsid w:val="00EE6270"/>
    <w:rsid w:val="00EE62C1"/>
    <w:rsid w:val="00EE7465"/>
    <w:rsid w:val="00EF077C"/>
    <w:rsid w:val="00EF28AE"/>
    <w:rsid w:val="00EF6052"/>
    <w:rsid w:val="00EF651D"/>
    <w:rsid w:val="00F04644"/>
    <w:rsid w:val="00F05826"/>
    <w:rsid w:val="00F10E0C"/>
    <w:rsid w:val="00F119BB"/>
    <w:rsid w:val="00F16207"/>
    <w:rsid w:val="00F21138"/>
    <w:rsid w:val="00F215A5"/>
    <w:rsid w:val="00F2216D"/>
    <w:rsid w:val="00F26766"/>
    <w:rsid w:val="00F26953"/>
    <w:rsid w:val="00F274A6"/>
    <w:rsid w:val="00F30F8B"/>
    <w:rsid w:val="00F3219D"/>
    <w:rsid w:val="00F33AF2"/>
    <w:rsid w:val="00F340DA"/>
    <w:rsid w:val="00F41B5D"/>
    <w:rsid w:val="00F41F4E"/>
    <w:rsid w:val="00F43AB8"/>
    <w:rsid w:val="00F464BE"/>
    <w:rsid w:val="00F4762B"/>
    <w:rsid w:val="00F55F8C"/>
    <w:rsid w:val="00F6307D"/>
    <w:rsid w:val="00F64415"/>
    <w:rsid w:val="00F66016"/>
    <w:rsid w:val="00F677B7"/>
    <w:rsid w:val="00F70015"/>
    <w:rsid w:val="00F71351"/>
    <w:rsid w:val="00F74CCC"/>
    <w:rsid w:val="00F7661D"/>
    <w:rsid w:val="00F869DA"/>
    <w:rsid w:val="00F92BB9"/>
    <w:rsid w:val="00F92D56"/>
    <w:rsid w:val="00F95505"/>
    <w:rsid w:val="00F96177"/>
    <w:rsid w:val="00FA0BC5"/>
    <w:rsid w:val="00FA4991"/>
    <w:rsid w:val="00FA4DBB"/>
    <w:rsid w:val="00FA4EE1"/>
    <w:rsid w:val="00FA50AC"/>
    <w:rsid w:val="00FA569C"/>
    <w:rsid w:val="00FA702C"/>
    <w:rsid w:val="00FB584E"/>
    <w:rsid w:val="00FB7182"/>
    <w:rsid w:val="00FB7E48"/>
    <w:rsid w:val="00FC112A"/>
    <w:rsid w:val="00FC17C7"/>
    <w:rsid w:val="00FC39ED"/>
    <w:rsid w:val="00FC444C"/>
    <w:rsid w:val="00FC6B5D"/>
    <w:rsid w:val="00FC6C56"/>
    <w:rsid w:val="00FD34B6"/>
    <w:rsid w:val="00FD4126"/>
    <w:rsid w:val="00FD50DE"/>
    <w:rsid w:val="00FD68FC"/>
    <w:rsid w:val="00FD79FB"/>
    <w:rsid w:val="00FD7BE1"/>
    <w:rsid w:val="00FE0DCC"/>
    <w:rsid w:val="00FE1E6D"/>
    <w:rsid w:val="00FE3CA9"/>
    <w:rsid w:val="00FE4622"/>
    <w:rsid w:val="00FF0219"/>
    <w:rsid w:val="00FF0E26"/>
    <w:rsid w:val="00FF27FC"/>
    <w:rsid w:val="00FF64A7"/>
    <w:rsid w:val="00FF72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D671A65"/>
  <w15:docId w15:val="{F8F33C7B-2ABC-498F-BDFD-15D8784E0F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CF03F2"/>
    <w:pPr>
      <w:keepNext/>
      <w:numPr>
        <w:numId w:val="1"/>
      </w:numPr>
      <w:tabs>
        <w:tab w:val="left" w:pos="726"/>
      </w:tabs>
      <w:spacing w:before="240" w:after="120"/>
      <w:outlineLvl w:val="0"/>
    </w:pPr>
    <w:rPr>
      <w:rFonts w:ascii="Arial" w:hAnsi="Arial" w:cs="Arial"/>
      <w:b/>
      <w:bCs/>
      <w:kern w:val="32"/>
      <w:szCs w:val="32"/>
    </w:rPr>
  </w:style>
  <w:style w:type="paragraph" w:styleId="Nagwek2">
    <w:name w:val="heading 2"/>
    <w:basedOn w:val="Normalny"/>
    <w:next w:val="specyfikacja"/>
    <w:link w:val="Nagwek2Znak"/>
    <w:qFormat/>
    <w:rsid w:val="00CF03F2"/>
    <w:pPr>
      <w:keepNext/>
      <w:numPr>
        <w:ilvl w:val="1"/>
        <w:numId w:val="1"/>
      </w:numPr>
      <w:spacing w:before="240" w:after="120"/>
      <w:outlineLvl w:val="1"/>
    </w:pPr>
    <w:rPr>
      <w:rFonts w:ascii="Arial" w:hAnsi="Arial" w:cs="Arial"/>
      <w:b/>
      <w:bCs/>
      <w:iCs/>
      <w:sz w:val="22"/>
      <w:szCs w:val="28"/>
      <w:u w:val="single"/>
    </w:rPr>
  </w:style>
  <w:style w:type="paragraph" w:styleId="Nagwek3">
    <w:name w:val="heading 3"/>
    <w:basedOn w:val="Normalny"/>
    <w:next w:val="specyfikacja"/>
    <w:qFormat/>
    <w:rsid w:val="00CF03F2"/>
    <w:pPr>
      <w:keepNext/>
      <w:numPr>
        <w:ilvl w:val="2"/>
        <w:numId w:val="1"/>
      </w:numPr>
      <w:spacing w:before="240" w:after="120"/>
      <w:outlineLvl w:val="2"/>
    </w:pPr>
    <w:rPr>
      <w:rFonts w:cs="Arial"/>
      <w:bCs/>
      <w:sz w:val="22"/>
      <w:szCs w:val="26"/>
    </w:rPr>
  </w:style>
  <w:style w:type="paragraph" w:styleId="Nagwek4">
    <w:name w:val="heading 4"/>
    <w:basedOn w:val="Normalny"/>
    <w:next w:val="specyfikacja"/>
    <w:qFormat/>
    <w:rsid w:val="00CF03F2"/>
    <w:pPr>
      <w:keepNext/>
      <w:numPr>
        <w:ilvl w:val="3"/>
        <w:numId w:val="1"/>
      </w:numPr>
      <w:spacing w:before="240" w:after="60"/>
      <w:jc w:val="center"/>
      <w:outlineLvl w:val="3"/>
    </w:pPr>
    <w:rPr>
      <w:rFonts w:ascii="Arial" w:hAnsi="Arial"/>
      <w:b/>
      <w:bCs/>
      <w:i/>
      <w:sz w:val="22"/>
      <w:szCs w:val="28"/>
    </w:rPr>
  </w:style>
  <w:style w:type="paragraph" w:styleId="Nagwek5">
    <w:name w:val="heading 5"/>
    <w:basedOn w:val="Normalny"/>
    <w:next w:val="Normalny"/>
    <w:qFormat/>
    <w:rsid w:val="00CF03F2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pPr>
      <w:keepNext/>
      <w:outlineLvl w:val="5"/>
    </w:pPr>
    <w:rPr>
      <w:b/>
      <w:bCs/>
      <w:sz w:val="22"/>
    </w:rPr>
  </w:style>
  <w:style w:type="paragraph" w:styleId="Nagwek7">
    <w:name w:val="heading 7"/>
    <w:basedOn w:val="Normalny"/>
    <w:next w:val="Normalny"/>
    <w:qFormat/>
    <w:pPr>
      <w:autoSpaceDE w:val="0"/>
      <w:autoSpaceDN w:val="0"/>
      <w:spacing w:before="240" w:after="60"/>
      <w:outlineLvl w:val="6"/>
    </w:pPr>
    <w:rPr>
      <w:rFonts w:ascii="Arial" w:hAnsi="Arial" w:cs="Arial"/>
      <w:sz w:val="20"/>
    </w:rPr>
  </w:style>
  <w:style w:type="paragraph" w:styleId="Nagwek8">
    <w:name w:val="heading 8"/>
    <w:basedOn w:val="Normalny"/>
    <w:next w:val="Normalny"/>
    <w:qFormat/>
    <w:pPr>
      <w:autoSpaceDE w:val="0"/>
      <w:autoSpaceDN w:val="0"/>
      <w:spacing w:before="240" w:after="60"/>
      <w:outlineLvl w:val="7"/>
    </w:pPr>
    <w:rPr>
      <w:rFonts w:ascii="Arial" w:hAnsi="Arial" w:cs="Arial"/>
      <w:i/>
      <w:iCs/>
      <w:sz w:val="20"/>
    </w:rPr>
  </w:style>
  <w:style w:type="paragraph" w:styleId="Nagwek9">
    <w:name w:val="heading 9"/>
    <w:basedOn w:val="Normalny"/>
    <w:next w:val="Normalny"/>
    <w:qFormat/>
    <w:pPr>
      <w:keepNext/>
      <w:outlineLvl w:val="8"/>
    </w:pPr>
    <w:rPr>
      <w:b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pecyfikacja">
    <w:name w:val="specyfikacja"/>
    <w:basedOn w:val="Normalny"/>
    <w:pPr>
      <w:spacing w:after="120"/>
    </w:pPr>
    <w:rPr>
      <w:sz w:val="22"/>
    </w:rPr>
  </w:style>
  <w:style w:type="paragraph" w:styleId="Spistreci1">
    <w:name w:val="toc 1"/>
    <w:basedOn w:val="Normalny"/>
    <w:next w:val="Normalny"/>
    <w:autoRedefine/>
    <w:uiPriority w:val="39"/>
    <w:pPr>
      <w:tabs>
        <w:tab w:val="left" w:pos="480"/>
        <w:tab w:val="right" w:leader="dot" w:pos="9062"/>
      </w:tabs>
      <w:spacing w:before="120" w:after="120"/>
      <w:ind w:left="180"/>
    </w:pPr>
    <w:rPr>
      <w:b/>
      <w:bCs/>
      <w:cap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pPr>
      <w:tabs>
        <w:tab w:val="left" w:pos="960"/>
        <w:tab w:val="right" w:leader="dot" w:pos="9062"/>
      </w:tabs>
      <w:ind w:left="540"/>
    </w:pPr>
    <w:rPr>
      <w:smallCaps/>
      <w:sz w:val="20"/>
      <w:szCs w:val="20"/>
    </w:rPr>
  </w:style>
  <w:style w:type="paragraph" w:styleId="Spistreci3">
    <w:name w:val="toc 3"/>
    <w:basedOn w:val="Normalny"/>
    <w:next w:val="Normalny"/>
    <w:autoRedefine/>
    <w:semiHidden/>
    <w:pPr>
      <w:tabs>
        <w:tab w:val="left" w:pos="1440"/>
        <w:tab w:val="right" w:leader="dot" w:pos="9062"/>
      </w:tabs>
      <w:ind w:left="900"/>
    </w:pPr>
    <w:rPr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semiHidden/>
    <w:pPr>
      <w:ind w:left="720"/>
    </w:pPr>
    <w:rPr>
      <w:sz w:val="18"/>
      <w:szCs w:val="18"/>
    </w:rPr>
  </w:style>
  <w:style w:type="paragraph" w:styleId="Spistreci5">
    <w:name w:val="toc 5"/>
    <w:basedOn w:val="Normalny"/>
    <w:next w:val="Normalny"/>
    <w:autoRedefine/>
    <w:semiHidden/>
    <w:pPr>
      <w:ind w:left="960"/>
    </w:pPr>
    <w:rPr>
      <w:sz w:val="18"/>
      <w:szCs w:val="18"/>
    </w:rPr>
  </w:style>
  <w:style w:type="paragraph" w:styleId="Spistreci6">
    <w:name w:val="toc 6"/>
    <w:basedOn w:val="Normalny"/>
    <w:next w:val="Normalny"/>
    <w:autoRedefine/>
    <w:semiHidden/>
    <w:pPr>
      <w:ind w:left="1200"/>
    </w:pPr>
    <w:rPr>
      <w:sz w:val="18"/>
      <w:szCs w:val="18"/>
    </w:rPr>
  </w:style>
  <w:style w:type="paragraph" w:styleId="Spistreci7">
    <w:name w:val="toc 7"/>
    <w:basedOn w:val="Normalny"/>
    <w:next w:val="Normalny"/>
    <w:autoRedefine/>
    <w:semiHidden/>
    <w:pPr>
      <w:ind w:left="1440"/>
    </w:pPr>
    <w:rPr>
      <w:sz w:val="18"/>
      <w:szCs w:val="18"/>
    </w:rPr>
  </w:style>
  <w:style w:type="paragraph" w:styleId="Spistreci8">
    <w:name w:val="toc 8"/>
    <w:basedOn w:val="Normalny"/>
    <w:next w:val="Normalny"/>
    <w:autoRedefine/>
    <w:semiHidden/>
    <w:pPr>
      <w:ind w:left="1680"/>
    </w:pPr>
    <w:rPr>
      <w:sz w:val="18"/>
      <w:szCs w:val="18"/>
    </w:rPr>
  </w:style>
  <w:style w:type="paragraph" w:styleId="Spistreci9">
    <w:name w:val="toc 9"/>
    <w:basedOn w:val="Normalny"/>
    <w:next w:val="Normalny"/>
    <w:autoRedefine/>
    <w:semiHidden/>
    <w:pPr>
      <w:ind w:left="1920"/>
    </w:pPr>
    <w:rPr>
      <w:sz w:val="18"/>
      <w:szCs w:val="18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Nagłówek strony 1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Stopka">
    <w:name w:val="footer"/>
    <w:aliases w:val="stand"/>
    <w:basedOn w:val="Normalny"/>
    <w:link w:val="StopkaZnak"/>
    <w:uiPriority w:val="99"/>
    <w:pPr>
      <w:tabs>
        <w:tab w:val="center" w:pos="4536"/>
        <w:tab w:val="right" w:pos="9072"/>
      </w:tabs>
    </w:pPr>
  </w:style>
  <w:style w:type="character" w:styleId="Hipercze">
    <w:name w:val="Hyperlink"/>
    <w:uiPriority w:val="99"/>
    <w:rPr>
      <w:color w:val="0000FF"/>
      <w:u w:val="single"/>
    </w:rPr>
  </w:style>
  <w:style w:type="character" w:styleId="Numerstrony">
    <w:name w:val="page number"/>
    <w:basedOn w:val="Domylnaczcionkaakapitu"/>
  </w:style>
  <w:style w:type="paragraph" w:styleId="Tekstpodstawowy">
    <w:name w:val="Body Text"/>
    <w:basedOn w:val="Normalny"/>
    <w:pPr>
      <w:autoSpaceDE w:val="0"/>
      <w:autoSpaceDN w:val="0"/>
      <w:jc w:val="both"/>
    </w:pPr>
    <w:rPr>
      <w:sz w:val="28"/>
      <w:szCs w:val="28"/>
    </w:rPr>
  </w:style>
  <w:style w:type="paragraph" w:styleId="Wcicienormalne">
    <w:name w:val="Normal Indent"/>
    <w:basedOn w:val="Normalny"/>
    <w:pPr>
      <w:autoSpaceDE w:val="0"/>
      <w:autoSpaceDN w:val="0"/>
      <w:spacing w:before="120"/>
      <w:ind w:left="720"/>
      <w:jc w:val="both"/>
    </w:pPr>
    <w:rPr>
      <w:sz w:val="20"/>
      <w:szCs w:val="20"/>
    </w:rPr>
  </w:style>
  <w:style w:type="paragraph" w:customStyle="1" w:styleId="tytu1">
    <w:name w:val="tytuł1"/>
    <w:basedOn w:val="Normalny"/>
    <w:next w:val="Normalny"/>
    <w:pPr>
      <w:spacing w:before="240" w:after="240"/>
    </w:pPr>
    <w:rPr>
      <w:rFonts w:ascii="Arial" w:hAnsi="Arial"/>
      <w:b/>
      <w:caps/>
      <w:sz w:val="28"/>
      <w:szCs w:val="20"/>
    </w:rPr>
  </w:style>
  <w:style w:type="paragraph" w:styleId="Tekstpodstawowywcity2">
    <w:name w:val="Body Text Indent 2"/>
    <w:basedOn w:val="Normalny"/>
    <w:pPr>
      <w:tabs>
        <w:tab w:val="right" w:pos="1701"/>
      </w:tabs>
      <w:spacing w:line="360" w:lineRule="auto"/>
      <w:ind w:left="2127" w:hanging="2127"/>
    </w:pPr>
    <w:rPr>
      <w:sz w:val="20"/>
      <w:szCs w:val="20"/>
    </w:rPr>
  </w:style>
  <w:style w:type="paragraph" w:styleId="Tekstpodstawowywcity">
    <w:name w:val="Body Text Indent"/>
    <w:basedOn w:val="Normalny"/>
    <w:link w:val="TekstpodstawowywcityZnak"/>
    <w:pPr>
      <w:suppressAutoHyphens/>
      <w:autoSpaceDE w:val="0"/>
      <w:autoSpaceDN w:val="0"/>
      <w:spacing w:after="120"/>
      <w:jc w:val="both"/>
    </w:pPr>
    <w:rPr>
      <w:spacing w:val="-3"/>
      <w:sz w:val="22"/>
      <w:szCs w:val="22"/>
    </w:rPr>
  </w:style>
  <w:style w:type="paragraph" w:styleId="Tekstpodstawowy3">
    <w:name w:val="Body Text 3"/>
    <w:basedOn w:val="Normalny"/>
    <w:pPr>
      <w:autoSpaceDE w:val="0"/>
      <w:autoSpaceDN w:val="0"/>
    </w:pPr>
    <w:rPr>
      <w:sz w:val="22"/>
      <w:szCs w:val="22"/>
    </w:rPr>
  </w:style>
  <w:style w:type="character" w:styleId="Odwoaniedokomentarza">
    <w:name w:val="annotation reference"/>
    <w:semiHidden/>
    <w:rPr>
      <w:sz w:val="16"/>
      <w:szCs w:val="16"/>
    </w:rPr>
  </w:style>
  <w:style w:type="paragraph" w:styleId="Tekstkomentarza">
    <w:name w:val="annotation text"/>
    <w:basedOn w:val="Normalny"/>
    <w:semiHidden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Pr>
      <w:b/>
      <w:bCs/>
    </w:r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paragraph" w:customStyle="1" w:styleId="Norma">
    <w:name w:val="Norma"/>
    <w:basedOn w:val="Normalny"/>
    <w:pPr>
      <w:tabs>
        <w:tab w:val="num" w:pos="360"/>
        <w:tab w:val="left" w:leader="dot" w:pos="2552"/>
      </w:tabs>
      <w:autoSpaceDE w:val="0"/>
      <w:autoSpaceDN w:val="0"/>
      <w:spacing w:before="120"/>
      <w:ind w:left="340" w:hanging="340"/>
    </w:pPr>
    <w:rPr>
      <w:sz w:val="20"/>
      <w:szCs w:val="20"/>
    </w:rPr>
  </w:style>
  <w:style w:type="character" w:customStyle="1" w:styleId="biggertext">
    <w:name w:val="biggertext"/>
    <w:basedOn w:val="Domylnaczcionkaakapitu"/>
    <w:rsid w:val="00735A0A"/>
  </w:style>
  <w:style w:type="paragraph" w:styleId="Tekstpodstawowywcity3">
    <w:name w:val="Body Text Indent 3"/>
    <w:basedOn w:val="Normalny"/>
    <w:pPr>
      <w:spacing w:after="120"/>
      <w:ind w:left="283"/>
    </w:pPr>
    <w:rPr>
      <w:sz w:val="16"/>
      <w:szCs w:val="16"/>
    </w:rPr>
  </w:style>
  <w:style w:type="paragraph" w:styleId="Legenda">
    <w:name w:val="caption"/>
    <w:basedOn w:val="Normalny"/>
    <w:next w:val="Normalny"/>
    <w:qFormat/>
    <w:pPr>
      <w:spacing w:before="120" w:after="120"/>
    </w:pPr>
    <w:rPr>
      <w:b/>
      <w:bCs/>
      <w:sz w:val="20"/>
      <w:szCs w:val="20"/>
    </w:rPr>
  </w:style>
  <w:style w:type="paragraph" w:customStyle="1" w:styleId="tre">
    <w:name w:val="treść"/>
    <w:basedOn w:val="Normalny"/>
    <w:autoRedefine/>
    <w:pPr>
      <w:numPr>
        <w:ilvl w:val="1"/>
        <w:numId w:val="2"/>
      </w:numPr>
      <w:tabs>
        <w:tab w:val="clear" w:pos="1440"/>
        <w:tab w:val="num" w:pos="1260"/>
      </w:tabs>
      <w:spacing w:after="120"/>
      <w:ind w:left="1260"/>
      <w:jc w:val="both"/>
    </w:pPr>
    <w:rPr>
      <w:sz w:val="22"/>
      <w:szCs w:val="22"/>
    </w:rPr>
  </w:style>
  <w:style w:type="paragraph" w:customStyle="1" w:styleId="wypunktowanie">
    <w:name w:val="wypunktowanie"/>
    <w:basedOn w:val="tre"/>
    <w:autoRedefine/>
    <w:rsid w:val="00B45CFD"/>
    <w:pPr>
      <w:numPr>
        <w:ilvl w:val="0"/>
        <w:numId w:val="3"/>
      </w:numPr>
    </w:pPr>
  </w:style>
  <w:style w:type="character" w:customStyle="1" w:styleId="Tekstpodstawowy3Znak">
    <w:name w:val="Tekst podstawowy 3 Znak"/>
    <w:rPr>
      <w:sz w:val="22"/>
      <w:szCs w:val="22"/>
      <w:lang w:val="pl-PL" w:eastAsia="pl-PL" w:bidi="ar-SA"/>
    </w:rPr>
  </w:style>
  <w:style w:type="character" w:customStyle="1" w:styleId="TekstpodstawowyZnak">
    <w:name w:val="Tekst podstawowy Znak"/>
    <w:rPr>
      <w:sz w:val="28"/>
      <w:szCs w:val="28"/>
      <w:lang w:val="pl-PL" w:eastAsia="pl-PL" w:bidi="ar-SA"/>
    </w:rPr>
  </w:style>
  <w:style w:type="paragraph" w:customStyle="1" w:styleId="TytuB-O">
    <w:name w:val="Tytuł B-O"/>
    <w:basedOn w:val="Tytu"/>
    <w:pPr>
      <w:spacing w:after="120"/>
    </w:pPr>
    <w:rPr>
      <w:rFonts w:ascii="Verdana" w:hAnsi="Verdana"/>
    </w:rPr>
  </w:style>
  <w:style w:type="paragraph" w:styleId="Tytu">
    <w:name w:val="Title"/>
    <w:basedOn w:val="Normalny"/>
    <w:qFormat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styleId="UyteHipercze">
    <w:name w:val="FollowedHyperlink"/>
    <w:rPr>
      <w:color w:val="800080"/>
      <w:u w:val="single"/>
    </w:rPr>
  </w:style>
  <w:style w:type="paragraph" w:customStyle="1" w:styleId="PodtytuB-O">
    <w:name w:val="Podtytuł B-O"/>
    <w:basedOn w:val="Podtytu"/>
    <w:pPr>
      <w:tabs>
        <w:tab w:val="left" w:pos="900"/>
        <w:tab w:val="left" w:pos="2880"/>
      </w:tabs>
      <w:spacing w:after="240"/>
      <w:ind w:left="2880" w:hanging="2880"/>
      <w:jc w:val="left"/>
    </w:pPr>
    <w:rPr>
      <w:rFonts w:ascii="Verdana" w:hAnsi="Verdana"/>
      <w:b/>
      <w:sz w:val="22"/>
      <w:szCs w:val="22"/>
    </w:rPr>
  </w:style>
  <w:style w:type="paragraph" w:styleId="Podtytu">
    <w:name w:val="Subtitle"/>
    <w:basedOn w:val="Normalny"/>
    <w:qFormat/>
    <w:pPr>
      <w:spacing w:after="60"/>
      <w:jc w:val="center"/>
      <w:outlineLvl w:val="1"/>
    </w:pPr>
    <w:rPr>
      <w:rFonts w:ascii="Arial" w:hAnsi="Arial" w:cs="Arial"/>
    </w:r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"/>
    <w:link w:val="Nagwek"/>
    <w:uiPriority w:val="99"/>
    <w:rsid w:val="00C84CFF"/>
    <w:rPr>
      <w:sz w:val="24"/>
      <w:szCs w:val="24"/>
      <w:lang w:val="pl-PL" w:eastAsia="pl-PL" w:bidi="ar-SA"/>
    </w:rPr>
  </w:style>
  <w:style w:type="paragraph" w:customStyle="1" w:styleId="TableContents">
    <w:name w:val="Table Contents"/>
    <w:basedOn w:val="Normalny"/>
    <w:rsid w:val="001F553A"/>
    <w:pPr>
      <w:widowControl w:val="0"/>
      <w:autoSpaceDE w:val="0"/>
      <w:autoSpaceDN w:val="0"/>
      <w:adjustRightInd w:val="0"/>
    </w:pPr>
  </w:style>
  <w:style w:type="paragraph" w:styleId="Listapunktowana">
    <w:name w:val="List Bullet"/>
    <w:basedOn w:val="Normalny"/>
    <w:autoRedefine/>
    <w:rsid w:val="00A17A1F"/>
    <w:pPr>
      <w:numPr>
        <w:numId w:val="4"/>
      </w:numPr>
      <w:suppressAutoHyphens/>
      <w:spacing w:line="360" w:lineRule="auto"/>
      <w:jc w:val="both"/>
    </w:pPr>
    <w:rPr>
      <w:spacing w:val="-2"/>
      <w:szCs w:val="20"/>
    </w:rPr>
  </w:style>
  <w:style w:type="paragraph" w:customStyle="1" w:styleId="PLTimes">
    <w:name w:val="PLTimes"/>
    <w:basedOn w:val="Normalny"/>
    <w:rsid w:val="00A1669F"/>
    <w:pPr>
      <w:spacing w:line="360" w:lineRule="atLeast"/>
      <w:jc w:val="both"/>
    </w:pPr>
    <w:rPr>
      <w:rFonts w:ascii="PL Times New Roman" w:hAnsi="PL Times New Roman"/>
      <w:szCs w:val="20"/>
      <w:lang w:val="en-GB"/>
    </w:rPr>
  </w:style>
  <w:style w:type="paragraph" w:customStyle="1" w:styleId="Nagwek10">
    <w:name w:val="Nagłówek 10"/>
    <w:basedOn w:val="Nagwek9"/>
    <w:rsid w:val="004139FA"/>
    <w:pPr>
      <w:keepNext w:val="0"/>
      <w:tabs>
        <w:tab w:val="left" w:pos="397"/>
      </w:tabs>
      <w:spacing w:line="360" w:lineRule="auto"/>
      <w:ind w:firstLine="357"/>
    </w:pPr>
    <w:rPr>
      <w:b w:val="0"/>
      <w:bCs/>
      <w:sz w:val="20"/>
      <w:szCs w:val="24"/>
    </w:rPr>
  </w:style>
  <w:style w:type="paragraph" w:customStyle="1" w:styleId="StylNagwek10">
    <w:name w:val="Styl Nagłówek 10"/>
    <w:basedOn w:val="Nagwek"/>
    <w:link w:val="StylNagwek10Znak"/>
    <w:rsid w:val="004139FA"/>
    <w:pPr>
      <w:tabs>
        <w:tab w:val="right" w:pos="7938"/>
      </w:tabs>
      <w:spacing w:line="360" w:lineRule="auto"/>
      <w:ind w:firstLine="567"/>
      <w:jc w:val="both"/>
    </w:pPr>
    <w:rPr>
      <w:sz w:val="22"/>
    </w:rPr>
  </w:style>
  <w:style w:type="character" w:customStyle="1" w:styleId="StylNagwek10Znak">
    <w:name w:val="Styl Nagłówek 10 Znak"/>
    <w:link w:val="StylNagwek10"/>
    <w:rsid w:val="004139FA"/>
    <w:rPr>
      <w:sz w:val="22"/>
      <w:szCs w:val="24"/>
    </w:rPr>
  </w:style>
  <w:style w:type="character" w:customStyle="1" w:styleId="apple-converted-space">
    <w:name w:val="apple-converted-space"/>
    <w:rsid w:val="00FD34B6"/>
  </w:style>
  <w:style w:type="character" w:customStyle="1" w:styleId="StopkaZnak">
    <w:name w:val="Stopka Znak"/>
    <w:aliases w:val="stand Znak"/>
    <w:link w:val="Stopka"/>
    <w:uiPriority w:val="99"/>
    <w:rsid w:val="005A77DA"/>
    <w:rPr>
      <w:sz w:val="24"/>
      <w:szCs w:val="24"/>
    </w:rPr>
  </w:style>
  <w:style w:type="paragraph" w:customStyle="1" w:styleId="bodytext">
    <w:name w:val="bodytext"/>
    <w:basedOn w:val="Normalny"/>
    <w:rsid w:val="00647941"/>
    <w:pPr>
      <w:spacing w:before="100" w:beforeAutospacing="1" w:after="100" w:afterAutospacing="1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BC2903"/>
    <w:rPr>
      <w:spacing w:val="-3"/>
      <w:sz w:val="22"/>
      <w:szCs w:val="22"/>
    </w:rPr>
  </w:style>
  <w:style w:type="character" w:customStyle="1" w:styleId="Nagwek1Znak">
    <w:name w:val="Nagłówek 1 Znak"/>
    <w:basedOn w:val="Domylnaczcionkaakapitu"/>
    <w:link w:val="Nagwek1"/>
    <w:rsid w:val="00D43176"/>
    <w:rPr>
      <w:rFonts w:ascii="Arial" w:hAnsi="Arial" w:cs="Arial"/>
      <w:b/>
      <w:bCs/>
      <w:kern w:val="32"/>
      <w:sz w:val="24"/>
      <w:szCs w:val="32"/>
    </w:rPr>
  </w:style>
  <w:style w:type="character" w:customStyle="1" w:styleId="Nagwek2Znak">
    <w:name w:val="Nagłówek 2 Znak"/>
    <w:basedOn w:val="Domylnaczcionkaakapitu"/>
    <w:link w:val="Nagwek2"/>
    <w:rsid w:val="00D43176"/>
    <w:rPr>
      <w:rFonts w:ascii="Arial" w:hAnsi="Arial" w:cs="Arial"/>
      <w:b/>
      <w:bCs/>
      <w:iCs/>
      <w:sz w:val="22"/>
      <w:szCs w:val="28"/>
      <w:u w:val="single"/>
    </w:rPr>
  </w:style>
  <w:style w:type="paragraph" w:customStyle="1" w:styleId="Styl1">
    <w:name w:val="Styl1"/>
    <w:basedOn w:val="Normalny"/>
    <w:link w:val="Styl1Znak"/>
    <w:rsid w:val="00430BF3"/>
    <w:pPr>
      <w:jc w:val="both"/>
    </w:pPr>
    <w:rPr>
      <w:rFonts w:ascii="Arial" w:hAnsi="Arial"/>
      <w:sz w:val="20"/>
    </w:rPr>
  </w:style>
  <w:style w:type="character" w:customStyle="1" w:styleId="Styl1Znak">
    <w:name w:val="Styl1 Znak"/>
    <w:link w:val="Styl1"/>
    <w:rsid w:val="00430BF3"/>
    <w:rPr>
      <w:rFonts w:ascii="Arial" w:hAnsi="Arial"/>
      <w:szCs w:val="24"/>
    </w:rPr>
  </w:style>
  <w:style w:type="paragraph" w:styleId="Akapitzlist">
    <w:name w:val="List Paragraph"/>
    <w:basedOn w:val="Normalny"/>
    <w:uiPriority w:val="34"/>
    <w:qFormat/>
    <w:rsid w:val="007A0E2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Pa1">
    <w:name w:val="Pa1"/>
    <w:basedOn w:val="Normalny"/>
    <w:next w:val="Normalny"/>
    <w:uiPriority w:val="99"/>
    <w:rsid w:val="007E4AC6"/>
    <w:pPr>
      <w:autoSpaceDE w:val="0"/>
      <w:autoSpaceDN w:val="0"/>
      <w:adjustRightInd w:val="0"/>
      <w:spacing w:line="171" w:lineRule="atLeast"/>
    </w:pPr>
    <w:rPr>
      <w:rFonts w:ascii="Helvetica Neue LT Pl" w:hAnsi="Helvetica Neue LT Pl"/>
    </w:rPr>
  </w:style>
  <w:style w:type="paragraph" w:customStyle="1" w:styleId="Pa15">
    <w:name w:val="Pa15"/>
    <w:basedOn w:val="Normalny"/>
    <w:next w:val="Normalny"/>
    <w:uiPriority w:val="99"/>
    <w:rsid w:val="007E4AC6"/>
    <w:pPr>
      <w:autoSpaceDE w:val="0"/>
      <w:autoSpaceDN w:val="0"/>
      <w:adjustRightInd w:val="0"/>
      <w:spacing w:line="151" w:lineRule="atLeast"/>
    </w:pPr>
    <w:rPr>
      <w:rFonts w:ascii="Helvetica Neue LT Pl" w:hAnsi="Helvetica Neue LT Pl"/>
    </w:rPr>
  </w:style>
  <w:style w:type="character" w:customStyle="1" w:styleId="A13">
    <w:name w:val="A13"/>
    <w:uiPriority w:val="99"/>
    <w:rsid w:val="007E4AC6"/>
    <w:rPr>
      <w:rFonts w:cs="Helvetica Neue LT Pl"/>
      <w:color w:val="000000"/>
      <w:sz w:val="8"/>
      <w:szCs w:val="8"/>
    </w:rPr>
  </w:style>
  <w:style w:type="paragraph" w:customStyle="1" w:styleId="Default">
    <w:name w:val="Default"/>
    <w:rsid w:val="00055CE7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9750AD"/>
    <w:rPr>
      <w:b/>
      <w:bCs/>
    </w:rPr>
  </w:style>
  <w:style w:type="table" w:styleId="Tabela-Siatka">
    <w:name w:val="Table Grid"/>
    <w:basedOn w:val="Standardowy"/>
    <w:uiPriority w:val="59"/>
    <w:rsid w:val="00755D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wydatnienie">
    <w:name w:val="Emphasis"/>
    <w:basedOn w:val="Domylnaczcionkaakapitu"/>
    <w:uiPriority w:val="20"/>
    <w:qFormat/>
    <w:rsid w:val="001C11DD"/>
    <w:rPr>
      <w:i/>
      <w:iCs/>
    </w:rPr>
  </w:style>
  <w:style w:type="paragraph" w:styleId="NormalnyWeb">
    <w:name w:val="Normal (Web)"/>
    <w:basedOn w:val="Normalny"/>
    <w:uiPriority w:val="99"/>
    <w:unhideWhenUsed/>
    <w:rsid w:val="00F05826"/>
    <w:pPr>
      <w:spacing w:before="100" w:beforeAutospacing="1" w:after="100" w:afterAutospacing="1"/>
    </w:pPr>
    <w:rPr>
      <w:rFonts w:eastAsiaTheme="minorHAnsi"/>
      <w:lang w:val="en-US" w:eastAsia="en-US"/>
    </w:rPr>
  </w:style>
  <w:style w:type="table" w:customStyle="1" w:styleId="TableGrid">
    <w:name w:val="TableGrid"/>
    <w:rsid w:val="00B70F41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omylnieLTTitel">
    <w:name w:val="Domy?lnie~LT~Titel"/>
    <w:uiPriority w:val="99"/>
    <w:rsid w:val="00B70F41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autoSpaceDE w:val="0"/>
      <w:autoSpaceDN w:val="0"/>
      <w:adjustRightInd w:val="0"/>
      <w:spacing w:line="223" w:lineRule="auto"/>
      <w:jc w:val="center"/>
    </w:pPr>
    <w:rPr>
      <w:rFonts w:ascii="Microsoft YaHei" w:eastAsia="Microsoft YaHei" w:hAnsi="Arial" w:cs="Microsoft YaHei"/>
      <w:color w:val="000000"/>
      <w:sz w:val="76"/>
      <w:szCs w:val="7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935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5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4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38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2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9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0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48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3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6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8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9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34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4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6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9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3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0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36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52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1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80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97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06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51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0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352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966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66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71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10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57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64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0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8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17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84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36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5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83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5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97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43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46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22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0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60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0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44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50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8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8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77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48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11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27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073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2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0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2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146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67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9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559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441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80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9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9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63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40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563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58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0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029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70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33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1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23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54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662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42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31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19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50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9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68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376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9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71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80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28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40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12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58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2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5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53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13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68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6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031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8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1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43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64799E-0B09-4BAB-8CE2-7F0E670958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338</TotalTime>
  <Pages>1</Pages>
  <Words>1520</Words>
  <Characters>9122</Characters>
  <Application>Microsoft Office Word</Application>
  <DocSecurity>0</DocSecurity>
  <Lines>76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1</vt:lpstr>
    </vt:vector>
  </TitlesOfParts>
  <Company>Hydroprojekt</Company>
  <LinksUpToDate>false</LinksUpToDate>
  <CharactersWithSpaces>10621</CharactersWithSpaces>
  <SharedDoc>false</SharedDoc>
  <HLinks>
    <vt:vector size="162" baseType="variant">
      <vt:variant>
        <vt:i4>720977</vt:i4>
      </vt:variant>
      <vt:variant>
        <vt:i4>156</vt:i4>
      </vt:variant>
      <vt:variant>
        <vt:i4>0</vt:i4>
      </vt:variant>
      <vt:variant>
        <vt:i4>5</vt:i4>
      </vt:variant>
      <vt:variant>
        <vt:lpwstr>http://www.pkn.pl/?a=show&amp;m=katalog&amp;id=519457&amp;page=1</vt:lpwstr>
      </vt:variant>
      <vt:variant>
        <vt:lpwstr/>
      </vt:variant>
      <vt:variant>
        <vt:i4>720977</vt:i4>
      </vt:variant>
      <vt:variant>
        <vt:i4>153</vt:i4>
      </vt:variant>
      <vt:variant>
        <vt:i4>0</vt:i4>
      </vt:variant>
      <vt:variant>
        <vt:i4>5</vt:i4>
      </vt:variant>
      <vt:variant>
        <vt:lpwstr>http://www.pkn.pl/?a=show&amp;m=katalog&amp;id=519457&amp;page=1</vt:lpwstr>
      </vt:variant>
      <vt:variant>
        <vt:lpwstr/>
      </vt:variant>
      <vt:variant>
        <vt:i4>1376312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_Toc369500219</vt:lpwstr>
      </vt:variant>
      <vt:variant>
        <vt:i4>1376312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_Toc369500218</vt:lpwstr>
      </vt:variant>
      <vt:variant>
        <vt:i4>1376312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_Toc369500217</vt:lpwstr>
      </vt:variant>
      <vt:variant>
        <vt:i4>1376312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_Toc369500216</vt:lpwstr>
      </vt:variant>
      <vt:variant>
        <vt:i4>1376312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_Toc369500215</vt:lpwstr>
      </vt:variant>
      <vt:variant>
        <vt:i4>1376312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_Toc369500214</vt:lpwstr>
      </vt:variant>
      <vt:variant>
        <vt:i4>1376312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_Toc369500213</vt:lpwstr>
      </vt:variant>
      <vt:variant>
        <vt:i4>1376312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_Toc369500212</vt:lpwstr>
      </vt:variant>
      <vt:variant>
        <vt:i4>1376312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_Toc369500211</vt:lpwstr>
      </vt:variant>
      <vt:variant>
        <vt:i4>1376312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_Toc369500210</vt:lpwstr>
      </vt:variant>
      <vt:variant>
        <vt:i4>1310776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_Toc369500209</vt:lpwstr>
      </vt:variant>
      <vt:variant>
        <vt:i4>1310776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_Toc369500208</vt:lpwstr>
      </vt:variant>
      <vt:variant>
        <vt:i4>1310776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_Toc369500207</vt:lpwstr>
      </vt:variant>
      <vt:variant>
        <vt:i4>1310776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_Toc369500206</vt:lpwstr>
      </vt:variant>
      <vt:variant>
        <vt:i4>1310776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_Toc369500205</vt:lpwstr>
      </vt:variant>
      <vt:variant>
        <vt:i4>1310776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_Toc369500204</vt:lpwstr>
      </vt:variant>
      <vt:variant>
        <vt:i4>1310776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_Toc369500203</vt:lpwstr>
      </vt:variant>
      <vt:variant>
        <vt:i4>1310776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_Toc369500202</vt:lpwstr>
      </vt:variant>
      <vt:variant>
        <vt:i4>1310776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_Toc369500201</vt:lpwstr>
      </vt:variant>
      <vt:variant>
        <vt:i4>1310776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_Toc369500200</vt:lpwstr>
      </vt:variant>
      <vt:variant>
        <vt:i4>1900603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_Toc369500199</vt:lpwstr>
      </vt:variant>
      <vt:variant>
        <vt:i4>1900603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_Toc369500198</vt:lpwstr>
      </vt:variant>
      <vt:variant>
        <vt:i4>1900603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_Toc369500197</vt:lpwstr>
      </vt:variant>
      <vt:variant>
        <vt:i4>1900603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_Toc369500196</vt:lpwstr>
      </vt:variant>
      <vt:variant>
        <vt:i4>1900603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_Toc369500195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ICHURSKA</dc:creator>
  <cp:lastModifiedBy>grzegorz</cp:lastModifiedBy>
  <cp:revision>29</cp:revision>
  <cp:lastPrinted>2016-08-26T12:59:00Z</cp:lastPrinted>
  <dcterms:created xsi:type="dcterms:W3CDTF">2016-05-10T15:50:00Z</dcterms:created>
  <dcterms:modified xsi:type="dcterms:W3CDTF">2016-08-26T12:59:00Z</dcterms:modified>
</cp:coreProperties>
</file>